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E16A1" w14:textId="43C05EF8" w:rsidR="00687220" w:rsidRPr="002B64DA" w:rsidRDefault="00687220" w:rsidP="0068722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bookmarkStart w:id="0" w:name="scope"/>
      <w:bookmarkStart w:id="1" w:name="_Toc83210964"/>
      <w:bookmarkEnd w:id="0"/>
      <w:r w:rsidRPr="002B64DA">
        <w:rPr>
          <w:rFonts w:ascii="Arial" w:hAnsi="Arial"/>
          <w:b/>
          <w:noProof/>
          <w:sz w:val="24"/>
        </w:rPr>
        <w:t>3GPP TSG</w:t>
      </w:r>
      <w:r>
        <w:rPr>
          <w:rFonts w:ascii="Arial" w:hAnsi="Arial"/>
          <w:b/>
          <w:noProof/>
          <w:sz w:val="24"/>
        </w:rPr>
        <w:t>-SA WG2</w:t>
      </w:r>
      <w:r w:rsidRPr="002B64DA">
        <w:rPr>
          <w:rFonts w:ascii="Arial" w:hAnsi="Arial"/>
          <w:b/>
          <w:noProof/>
          <w:sz w:val="24"/>
        </w:rPr>
        <w:t xml:space="preserve"> Meeting #</w:t>
      </w:r>
      <w:r>
        <w:rPr>
          <w:rFonts w:ascii="Arial" w:hAnsi="Arial"/>
          <w:b/>
          <w:noProof/>
          <w:sz w:val="24"/>
        </w:rPr>
        <w:t>1</w:t>
      </w:r>
      <w:r w:rsidR="0044142E">
        <w:rPr>
          <w:rFonts w:ascii="Arial" w:hAnsi="Arial"/>
          <w:b/>
          <w:noProof/>
          <w:sz w:val="24"/>
        </w:rPr>
        <w:t>54</w:t>
      </w:r>
      <w:r w:rsidR="009D1AD3">
        <w:rPr>
          <w:rFonts w:ascii="Arial" w:hAnsi="Arial"/>
          <w:b/>
          <w:noProof/>
          <w:sz w:val="24"/>
        </w:rPr>
        <w:t>AH-e</w:t>
      </w:r>
      <w:r w:rsidRPr="002B64DA">
        <w:rPr>
          <w:rFonts w:ascii="Arial" w:hAnsi="Arial"/>
          <w:b/>
          <w:i/>
          <w:noProof/>
          <w:sz w:val="28"/>
        </w:rPr>
        <w:tab/>
      </w:r>
      <w:r>
        <w:rPr>
          <w:rFonts w:ascii="Arial" w:hAnsi="Arial"/>
          <w:b/>
          <w:i/>
          <w:noProof/>
          <w:sz w:val="28"/>
        </w:rPr>
        <w:t>S2-</w:t>
      </w:r>
      <w:r w:rsidR="00E75C35">
        <w:rPr>
          <w:rFonts w:ascii="Arial" w:hAnsi="Arial"/>
          <w:b/>
          <w:i/>
          <w:noProof/>
          <w:sz w:val="28"/>
        </w:rPr>
        <w:t>2301798</w:t>
      </w:r>
    </w:p>
    <w:p w14:paraId="33E7042B" w14:textId="7B6801DE" w:rsidR="00687220" w:rsidRPr="001520E1" w:rsidRDefault="0044142E" w:rsidP="0068722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>
        <w:rPr>
          <w:rFonts w:ascii="Arial" w:hAnsi="Arial"/>
          <w:b/>
          <w:noProof/>
          <w:sz w:val="24"/>
        </w:rPr>
        <w:t>14</w:t>
      </w:r>
      <w:r w:rsidR="00687220">
        <w:rPr>
          <w:rFonts w:ascii="Arial" w:hAnsi="Arial"/>
          <w:b/>
          <w:noProof/>
          <w:sz w:val="24"/>
        </w:rPr>
        <w:t xml:space="preserve"> </w:t>
      </w:r>
      <w:r w:rsidR="00687220" w:rsidRPr="002B64DA">
        <w:rPr>
          <w:rFonts w:ascii="Arial" w:hAnsi="Arial"/>
          <w:b/>
          <w:noProof/>
          <w:sz w:val="24"/>
        </w:rPr>
        <w:t>-</w:t>
      </w:r>
      <w:r w:rsidR="00687220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18</w:t>
      </w:r>
      <w:r w:rsidR="00687220">
        <w:rPr>
          <w:rFonts w:ascii="Arial" w:hAnsi="Arial"/>
          <w:b/>
          <w:noProof/>
          <w:sz w:val="24"/>
        </w:rPr>
        <w:t xml:space="preserve"> </w:t>
      </w:r>
      <w:r w:rsidR="001712D4">
        <w:rPr>
          <w:rFonts w:ascii="Arial" w:hAnsi="Arial"/>
          <w:b/>
          <w:noProof/>
          <w:sz w:val="24"/>
        </w:rPr>
        <w:t>January</w:t>
      </w:r>
      <w:r w:rsidR="00687220">
        <w:rPr>
          <w:rFonts w:ascii="Arial" w:hAnsi="Arial"/>
          <w:b/>
          <w:noProof/>
          <w:sz w:val="24"/>
        </w:rPr>
        <w:t xml:space="preserve"> 202</w:t>
      </w:r>
      <w:r w:rsidR="001712D4">
        <w:rPr>
          <w:rFonts w:ascii="Arial" w:hAnsi="Arial"/>
          <w:b/>
          <w:noProof/>
          <w:sz w:val="24"/>
        </w:rPr>
        <w:t>3</w:t>
      </w:r>
      <w:r w:rsidR="00687220">
        <w:rPr>
          <w:rFonts w:ascii="Arial" w:hAnsi="Arial"/>
          <w:b/>
          <w:noProof/>
          <w:sz w:val="24"/>
        </w:rPr>
        <w:t xml:space="preserve">, </w:t>
      </w:r>
      <w:r w:rsidR="001712D4">
        <w:rPr>
          <w:rFonts w:ascii="Arial" w:hAnsi="Arial"/>
          <w:b/>
          <w:noProof/>
          <w:sz w:val="24"/>
        </w:rPr>
        <w:t>e-meeting</w:t>
      </w:r>
      <w:r w:rsidR="00687220" w:rsidRPr="001520E1">
        <w:rPr>
          <w:rFonts w:ascii="Arial" w:eastAsia="Arial Unicode MS" w:hAnsi="Arial" w:cs="Arial"/>
          <w:b/>
          <w:bCs/>
          <w:noProof/>
          <w:sz w:val="18"/>
        </w:rPr>
        <w:tab/>
      </w:r>
      <w:r w:rsidR="00687220" w:rsidRPr="001520E1">
        <w:rPr>
          <w:rFonts w:ascii="Arial" w:hAnsi="Arial" w:cs="Arial"/>
          <w:b/>
          <w:bCs/>
          <w:noProof/>
          <w:color w:val="0000FF"/>
          <w:sz w:val="18"/>
        </w:rPr>
        <w:t xml:space="preserve">(revision </w:t>
      </w:r>
      <w:r w:rsidR="006B5588">
        <w:rPr>
          <w:rFonts w:ascii="Arial" w:hAnsi="Arial" w:cs="Arial"/>
          <w:b/>
          <w:bCs/>
          <w:noProof/>
          <w:color w:val="0000FF"/>
          <w:sz w:val="18"/>
        </w:rPr>
        <w:t>of</w:t>
      </w:r>
      <w:r w:rsidR="006E2FBC">
        <w:rPr>
          <w:rFonts w:ascii="Arial" w:hAnsi="Arial" w:cs="Arial"/>
          <w:b/>
          <w:bCs/>
          <w:noProof/>
          <w:color w:val="0000FF"/>
          <w:sz w:val="18"/>
        </w:rPr>
        <w:t xml:space="preserve"> </w:t>
      </w:r>
      <w:r w:rsidR="00E75C35">
        <w:rPr>
          <w:rFonts w:ascii="Arial" w:hAnsi="Arial" w:cs="Arial"/>
          <w:b/>
          <w:bCs/>
          <w:noProof/>
          <w:color w:val="0000FF"/>
          <w:sz w:val="18"/>
        </w:rPr>
        <w:t>S2-</w:t>
      </w:r>
      <w:r w:rsidR="00E75C35" w:rsidRPr="00E75C35">
        <w:rPr>
          <w:rFonts w:ascii="Arial" w:hAnsi="Arial" w:cs="Arial"/>
          <w:b/>
          <w:bCs/>
          <w:noProof/>
          <w:color w:val="0000FF"/>
          <w:sz w:val="18"/>
        </w:rPr>
        <w:t>2300313</w:t>
      </w:r>
      <w:r w:rsidR="00687220" w:rsidRPr="001520E1">
        <w:rPr>
          <w:rFonts w:ascii="Arial" w:hAnsi="Arial" w:cs="Arial"/>
          <w:b/>
          <w:bCs/>
          <w:noProof/>
          <w:color w:val="0000FF"/>
          <w:sz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7220" w:rsidRPr="002B64DA" w14:paraId="15A4E58E" w14:textId="77777777" w:rsidTr="00A65F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97ABC1" w14:textId="77777777" w:rsidR="00687220" w:rsidRPr="002B64DA" w:rsidRDefault="00687220" w:rsidP="00A65FFB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2B64DA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687220" w:rsidRPr="002B64DA" w14:paraId="1993C394" w14:textId="77777777" w:rsidTr="00A65F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073546" w14:textId="77777777" w:rsidR="00687220" w:rsidRPr="002B64DA" w:rsidRDefault="00687220" w:rsidP="00A65FFB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687220" w:rsidRPr="002B64DA" w14:paraId="519B00B9" w14:textId="77777777" w:rsidTr="00A65F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2D610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44E05A2D" w14:textId="77777777" w:rsidTr="00A65FFB">
        <w:tc>
          <w:tcPr>
            <w:tcW w:w="142" w:type="dxa"/>
            <w:tcBorders>
              <w:left w:val="single" w:sz="4" w:space="0" w:color="auto"/>
            </w:tcBorders>
          </w:tcPr>
          <w:p w14:paraId="42779C0A" w14:textId="77777777" w:rsidR="00687220" w:rsidRPr="002B64DA" w:rsidRDefault="00687220" w:rsidP="00A65FFB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A9F584" w14:textId="77777777" w:rsidR="00687220" w:rsidRPr="002B64DA" w:rsidRDefault="00687220" w:rsidP="00A65FFB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23.273</w:t>
            </w:r>
          </w:p>
        </w:tc>
        <w:tc>
          <w:tcPr>
            <w:tcW w:w="709" w:type="dxa"/>
          </w:tcPr>
          <w:p w14:paraId="703C802C" w14:textId="77777777" w:rsidR="00687220" w:rsidRPr="002B64DA" w:rsidRDefault="00687220" w:rsidP="00A65FFB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0E132B" w14:textId="7621C61D" w:rsidR="00687220" w:rsidRPr="002B64DA" w:rsidRDefault="0006577A" w:rsidP="00E75C35">
            <w:pPr>
              <w:spacing w:after="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0265</w:t>
            </w:r>
          </w:p>
        </w:tc>
        <w:tc>
          <w:tcPr>
            <w:tcW w:w="709" w:type="dxa"/>
          </w:tcPr>
          <w:p w14:paraId="23022F51" w14:textId="77777777" w:rsidR="00687220" w:rsidRPr="002B64DA" w:rsidRDefault="00687220" w:rsidP="00A65FFB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DDEFF9" w14:textId="1EC9C9A8" w:rsidR="00687220" w:rsidRPr="002B64DA" w:rsidRDefault="009D1AD3" w:rsidP="00A65FFB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4BEA1D" w14:textId="77777777" w:rsidR="00687220" w:rsidRPr="002B64DA" w:rsidRDefault="00687220" w:rsidP="00A65FFB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13F63" w14:textId="2CE46763" w:rsidR="00687220" w:rsidRPr="002B64DA" w:rsidRDefault="00687220" w:rsidP="00A65FFB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  <w:r w:rsidR="00816645">
              <w:rPr>
                <w:rFonts w:ascii="Arial" w:hAnsi="Arial"/>
                <w:b/>
                <w:noProof/>
                <w:sz w:val="28"/>
              </w:rPr>
              <w:t>8</w:t>
            </w:r>
            <w:r>
              <w:rPr>
                <w:rFonts w:ascii="Arial" w:hAnsi="Arial"/>
                <w:b/>
                <w:noProof/>
                <w:sz w:val="28"/>
              </w:rPr>
              <w:t>.</w:t>
            </w:r>
            <w:r w:rsidR="00816645">
              <w:rPr>
                <w:rFonts w:ascii="Arial" w:hAnsi="Arial"/>
                <w:b/>
                <w:noProof/>
                <w:sz w:val="28"/>
              </w:rPr>
              <w:t>0</w:t>
            </w:r>
            <w:r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C9A58A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371E5C51" w14:textId="77777777" w:rsidTr="00A65F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F04F48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7BAF3C10" w14:textId="77777777" w:rsidTr="00A65F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C85D47" w14:textId="77777777" w:rsidR="00687220" w:rsidRPr="002B64DA" w:rsidRDefault="00687220" w:rsidP="00A65FFB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B64DA">
              <w:rPr>
                <w:rFonts w:ascii="Arial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B64DA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B64DA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B64DA">
              <w:rPr>
                <w:rFonts w:ascii="Arial" w:hAnsi="Arial" w:cs="Arial"/>
                <w:i/>
                <w:noProof/>
              </w:rPr>
              <w:br/>
            </w:r>
            <w:hyperlink r:id="rId9" w:history="1">
              <w:r w:rsidRPr="002B64DA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B64DA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87220" w:rsidRPr="002B64DA" w14:paraId="79AE498F" w14:textId="77777777" w:rsidTr="00A65FFB">
        <w:tc>
          <w:tcPr>
            <w:tcW w:w="9641" w:type="dxa"/>
            <w:gridSpan w:val="9"/>
          </w:tcPr>
          <w:p w14:paraId="0CA038C3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2E48E00C" w14:textId="77777777" w:rsidR="00687220" w:rsidRPr="002B64DA" w:rsidRDefault="00687220" w:rsidP="006872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7220" w:rsidRPr="002B64DA" w14:paraId="4B5F6244" w14:textId="77777777" w:rsidTr="00A65FFB">
        <w:tc>
          <w:tcPr>
            <w:tcW w:w="2835" w:type="dxa"/>
          </w:tcPr>
          <w:p w14:paraId="3CC7F1D2" w14:textId="77777777" w:rsidR="00687220" w:rsidRPr="002B64DA" w:rsidRDefault="00687220" w:rsidP="00A65FFB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94C760" w14:textId="77777777" w:rsidR="00687220" w:rsidRPr="002B64DA" w:rsidRDefault="00687220" w:rsidP="00A65FFB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B18FA8" w14:textId="77777777" w:rsidR="00687220" w:rsidRPr="002B64DA" w:rsidRDefault="00687220" w:rsidP="00A65FF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E0FB72" w14:textId="77777777" w:rsidR="00687220" w:rsidRPr="002B64DA" w:rsidRDefault="00687220" w:rsidP="00A65FFB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B64DA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1B0EF7" w14:textId="2ABCA1A4" w:rsidR="00687220" w:rsidRPr="002B64DA" w:rsidRDefault="00DB46B2" w:rsidP="00A65FF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1A0FAB" w14:textId="77777777" w:rsidR="00687220" w:rsidRPr="002B64DA" w:rsidRDefault="00687220" w:rsidP="00A65FFB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B64DA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7E937" w14:textId="297448A7" w:rsidR="00687220" w:rsidRPr="002B64DA" w:rsidRDefault="00687220" w:rsidP="00DB46B2">
            <w:pPr>
              <w:spacing w:after="0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1AB182" w14:textId="77777777" w:rsidR="00687220" w:rsidRPr="002B64DA" w:rsidRDefault="00687220" w:rsidP="00A65FFB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18897D" w14:textId="77777777" w:rsidR="00687220" w:rsidRPr="002B64DA" w:rsidRDefault="00687220" w:rsidP="00A65FFB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549AD16" w14:textId="77777777" w:rsidR="00687220" w:rsidRPr="002B64DA" w:rsidRDefault="00687220" w:rsidP="006872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7220" w:rsidRPr="002B64DA" w14:paraId="1131848D" w14:textId="77777777" w:rsidTr="00A65FFB">
        <w:tc>
          <w:tcPr>
            <w:tcW w:w="9640" w:type="dxa"/>
            <w:gridSpan w:val="11"/>
          </w:tcPr>
          <w:p w14:paraId="1681EB6D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56632905" w14:textId="77777777" w:rsidTr="00A65F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B6C16E" w14:textId="77777777" w:rsidR="00687220" w:rsidRPr="002B64DA" w:rsidRDefault="00687220" w:rsidP="00A65FFB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Title:</w:t>
            </w:r>
            <w:r w:rsidRPr="002B64DA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7793F" w14:textId="3B402384" w:rsidR="00687220" w:rsidRPr="002B64DA" w:rsidRDefault="00D63AE5" w:rsidP="00A65FFB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PRU</w:t>
            </w:r>
            <w:r w:rsidR="00F55D8F">
              <w:rPr>
                <w:rFonts w:ascii="Arial" w:hAnsi="Arial"/>
                <w:noProof/>
              </w:rPr>
              <w:t xml:space="preserve"> </w:t>
            </w:r>
            <w:r w:rsidR="00416BCC">
              <w:rPr>
                <w:rFonts w:ascii="Arial" w:hAnsi="Arial"/>
                <w:noProof/>
              </w:rPr>
              <w:t>verification</w:t>
            </w:r>
            <w:r w:rsidR="00F55D8F">
              <w:rPr>
                <w:rFonts w:ascii="Arial" w:hAnsi="Arial"/>
                <w:noProof/>
              </w:rPr>
              <w:t xml:space="preserve"> </w:t>
            </w:r>
            <w:r w:rsidR="005145BB">
              <w:rPr>
                <w:rFonts w:ascii="Arial" w:hAnsi="Arial"/>
                <w:noProof/>
              </w:rPr>
              <w:t xml:space="preserve">by AMF </w:t>
            </w:r>
            <w:r w:rsidR="00457A3A">
              <w:rPr>
                <w:rFonts w:ascii="Arial" w:hAnsi="Arial"/>
                <w:noProof/>
              </w:rPr>
              <w:t>during</w:t>
            </w:r>
            <w:r w:rsidR="00176D56">
              <w:rPr>
                <w:rFonts w:ascii="Arial" w:hAnsi="Arial"/>
                <w:noProof/>
              </w:rPr>
              <w:t xml:space="preserve"> PRU positioning</w:t>
            </w:r>
          </w:p>
        </w:tc>
      </w:tr>
      <w:tr w:rsidR="00687220" w:rsidRPr="002B64DA" w14:paraId="66E1DCCB" w14:textId="77777777" w:rsidTr="00A65FFB">
        <w:tc>
          <w:tcPr>
            <w:tcW w:w="1843" w:type="dxa"/>
            <w:tcBorders>
              <w:left w:val="single" w:sz="4" w:space="0" w:color="auto"/>
            </w:tcBorders>
          </w:tcPr>
          <w:p w14:paraId="35299B6E" w14:textId="77777777" w:rsidR="00687220" w:rsidRPr="002B64DA" w:rsidRDefault="00687220" w:rsidP="00A65FF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3C930B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655DF29C" w14:textId="77777777" w:rsidTr="00A65FFB">
        <w:tc>
          <w:tcPr>
            <w:tcW w:w="1843" w:type="dxa"/>
            <w:tcBorders>
              <w:left w:val="single" w:sz="4" w:space="0" w:color="auto"/>
            </w:tcBorders>
          </w:tcPr>
          <w:p w14:paraId="01E042BF" w14:textId="77777777" w:rsidR="00687220" w:rsidRPr="002B64DA" w:rsidRDefault="00687220" w:rsidP="00A65FFB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6D5B8D" w14:textId="24D7BD4A" w:rsidR="00687220" w:rsidRPr="002B64DA" w:rsidRDefault="005145BB" w:rsidP="00A65FFB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</w:rPr>
              <w:t>Ericsson</w:t>
            </w:r>
          </w:p>
        </w:tc>
      </w:tr>
      <w:tr w:rsidR="00687220" w:rsidRPr="002B64DA" w14:paraId="0A32DAE2" w14:textId="77777777" w:rsidTr="00A65FFB">
        <w:tc>
          <w:tcPr>
            <w:tcW w:w="1843" w:type="dxa"/>
            <w:tcBorders>
              <w:left w:val="single" w:sz="4" w:space="0" w:color="auto"/>
            </w:tcBorders>
          </w:tcPr>
          <w:p w14:paraId="603138F7" w14:textId="77777777" w:rsidR="00687220" w:rsidRPr="002B64DA" w:rsidRDefault="00687220" w:rsidP="00A65FFB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6343F4" w14:textId="77777777" w:rsidR="00687220" w:rsidRPr="002B64DA" w:rsidRDefault="00687220" w:rsidP="00A65FFB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SA2</w:t>
            </w:r>
          </w:p>
        </w:tc>
      </w:tr>
      <w:tr w:rsidR="00687220" w:rsidRPr="002B64DA" w14:paraId="4AC24FBD" w14:textId="77777777" w:rsidTr="00A65FFB">
        <w:tc>
          <w:tcPr>
            <w:tcW w:w="1843" w:type="dxa"/>
            <w:tcBorders>
              <w:left w:val="single" w:sz="4" w:space="0" w:color="auto"/>
            </w:tcBorders>
          </w:tcPr>
          <w:p w14:paraId="5C03D183" w14:textId="77777777" w:rsidR="00687220" w:rsidRPr="002B64DA" w:rsidRDefault="00687220" w:rsidP="00A65FF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897E63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17637AC6" w14:textId="77777777" w:rsidTr="00A65FFB">
        <w:tc>
          <w:tcPr>
            <w:tcW w:w="1843" w:type="dxa"/>
            <w:tcBorders>
              <w:left w:val="single" w:sz="4" w:space="0" w:color="auto"/>
            </w:tcBorders>
          </w:tcPr>
          <w:p w14:paraId="1B79F335" w14:textId="77777777" w:rsidR="00687220" w:rsidRPr="002B64DA" w:rsidRDefault="00687220" w:rsidP="00A65FFB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740129" w14:textId="63376CF1" w:rsidR="00687220" w:rsidRPr="002B64DA" w:rsidRDefault="002E3FE8" w:rsidP="00A65FFB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</w:t>
            </w:r>
            <w:r w:rsidR="00687220" w:rsidRPr="002B64DA">
              <w:rPr>
                <w:rFonts w:ascii="Arial" w:hAnsi="Arial"/>
                <w:noProof/>
              </w:rPr>
              <w:t>5G_eLCS_Ph</w:t>
            </w:r>
            <w:r w:rsidR="00D63AE5">
              <w:rPr>
                <w:rFonts w:ascii="Arial" w:hAnsi="Arial"/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D5D519E" w14:textId="77777777" w:rsidR="00687220" w:rsidRPr="002B64DA" w:rsidRDefault="00687220" w:rsidP="00A65FFB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0FE6E" w14:textId="77777777" w:rsidR="00687220" w:rsidRPr="002B64DA" w:rsidRDefault="00687220" w:rsidP="00A65FFB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FD8852" w14:textId="5F7225EF" w:rsidR="00687220" w:rsidRPr="002B64DA" w:rsidRDefault="00687220" w:rsidP="00A65FFB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</w:t>
            </w:r>
            <w:r w:rsidR="005145BB">
              <w:rPr>
                <w:rFonts w:ascii="Arial" w:hAnsi="Arial"/>
              </w:rPr>
              <w:t>3</w:t>
            </w:r>
            <w:r>
              <w:rPr>
                <w:rFonts w:ascii="Arial" w:hAnsi="Arial"/>
              </w:rPr>
              <w:t>-</w:t>
            </w:r>
            <w:r w:rsidR="0014006A">
              <w:rPr>
                <w:rFonts w:ascii="Arial" w:hAnsi="Arial"/>
              </w:rPr>
              <w:t>01</w:t>
            </w:r>
            <w:r>
              <w:rPr>
                <w:rFonts w:ascii="Arial" w:hAnsi="Arial"/>
              </w:rPr>
              <w:t>-</w:t>
            </w:r>
            <w:r w:rsidR="00E5743E">
              <w:rPr>
                <w:rFonts w:ascii="Arial" w:hAnsi="Arial"/>
              </w:rPr>
              <w:t>0</w:t>
            </w:r>
            <w:r w:rsidR="0014006A">
              <w:rPr>
                <w:rFonts w:ascii="Arial" w:hAnsi="Arial"/>
              </w:rPr>
              <w:t>9</w:t>
            </w:r>
          </w:p>
        </w:tc>
      </w:tr>
      <w:tr w:rsidR="00687220" w:rsidRPr="002B64DA" w14:paraId="7F669836" w14:textId="77777777" w:rsidTr="00A65FFB">
        <w:tc>
          <w:tcPr>
            <w:tcW w:w="1843" w:type="dxa"/>
            <w:tcBorders>
              <w:left w:val="single" w:sz="4" w:space="0" w:color="auto"/>
            </w:tcBorders>
          </w:tcPr>
          <w:p w14:paraId="5E69AE42" w14:textId="77777777" w:rsidR="00687220" w:rsidRPr="002B64DA" w:rsidRDefault="00687220" w:rsidP="00A65FF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4EF9E3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D5401F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09CA1D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9BA71B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766CAF6C" w14:textId="77777777" w:rsidTr="00A65F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EA54EB" w14:textId="77777777" w:rsidR="00687220" w:rsidRPr="002B64DA" w:rsidRDefault="00687220" w:rsidP="00A65FFB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C8743E" w14:textId="77777777" w:rsidR="00687220" w:rsidRPr="002B64DA" w:rsidRDefault="00687220" w:rsidP="00A65FFB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204331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BE9261" w14:textId="77777777" w:rsidR="00687220" w:rsidRPr="002B64DA" w:rsidRDefault="00687220" w:rsidP="00A65FFB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027C70" w14:textId="76184B8E" w:rsidR="00687220" w:rsidRPr="002B64DA" w:rsidRDefault="00687220" w:rsidP="00A65FFB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Rel-1</w:t>
            </w:r>
            <w:r w:rsidR="00D63AE5">
              <w:rPr>
                <w:rFonts w:ascii="Arial" w:hAnsi="Arial"/>
                <w:noProof/>
              </w:rPr>
              <w:t>8</w:t>
            </w:r>
          </w:p>
        </w:tc>
      </w:tr>
      <w:tr w:rsidR="00687220" w:rsidRPr="002B64DA" w14:paraId="224A6F45" w14:textId="77777777" w:rsidTr="00A65F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92C12A" w14:textId="77777777" w:rsidR="00687220" w:rsidRPr="002B64DA" w:rsidRDefault="00687220" w:rsidP="00A65FFB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0936B6" w14:textId="77777777" w:rsidR="00687220" w:rsidRPr="002B64DA" w:rsidRDefault="00687220" w:rsidP="00A65FFB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B64D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B64D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63849E69" w14:textId="77777777" w:rsidR="00687220" w:rsidRPr="002B64DA" w:rsidRDefault="00687220" w:rsidP="00A65FFB">
            <w:pPr>
              <w:spacing w:after="12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B64DA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B64DA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B64DA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BE081F" w14:textId="77777777" w:rsidR="00687220" w:rsidRPr="002B64DA" w:rsidRDefault="00687220" w:rsidP="00A65FFB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B64D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B64D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687220" w:rsidRPr="002B64DA" w14:paraId="3C19B536" w14:textId="77777777" w:rsidTr="00A65FFB">
        <w:tc>
          <w:tcPr>
            <w:tcW w:w="1843" w:type="dxa"/>
          </w:tcPr>
          <w:p w14:paraId="1C9B7406" w14:textId="77777777" w:rsidR="00687220" w:rsidRPr="002B64DA" w:rsidRDefault="00687220" w:rsidP="00A65FF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BEC860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236B63BE" w14:textId="77777777" w:rsidTr="00A65F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49A425" w14:textId="77777777" w:rsidR="00687220" w:rsidRPr="002B64DA" w:rsidRDefault="00687220" w:rsidP="00A65FF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84928" w14:textId="354FF1BF" w:rsidR="00687220" w:rsidRPr="002B64DA" w:rsidRDefault="0044142E" w:rsidP="0044142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s</w:t>
            </w:r>
            <w:r w:rsidRPr="0044142E">
              <w:rPr>
                <w:rFonts w:ascii="Arial" w:hAnsi="Arial"/>
                <w:noProof/>
              </w:rPr>
              <w:t>tudy on enhancement to the 5GC LoCation Services</w:t>
            </w:r>
            <w:r>
              <w:rPr>
                <w:rFonts w:ascii="Arial" w:hAnsi="Arial"/>
                <w:noProof/>
              </w:rPr>
              <w:t xml:space="preserve"> </w:t>
            </w:r>
            <w:r w:rsidRPr="0044142E">
              <w:rPr>
                <w:rFonts w:ascii="Arial" w:hAnsi="Arial"/>
                <w:noProof/>
              </w:rPr>
              <w:t>Phase 3</w:t>
            </w:r>
            <w:r>
              <w:rPr>
                <w:rFonts w:ascii="Arial" w:hAnsi="Arial"/>
                <w:noProof/>
              </w:rPr>
              <w:t xml:space="preserve"> (</w:t>
            </w:r>
            <w:r w:rsidRPr="0044142E">
              <w:rPr>
                <w:rFonts w:ascii="Arial" w:hAnsi="Arial"/>
                <w:noProof/>
              </w:rPr>
              <w:t>FS_eLCS_Ph3</w:t>
            </w:r>
            <w:r>
              <w:rPr>
                <w:rFonts w:ascii="Arial" w:hAnsi="Arial"/>
                <w:noProof/>
              </w:rPr>
              <w:t>) has reached conclusions on support of PRUs in TR 23.700-71.</w:t>
            </w:r>
            <w:r w:rsidR="00EF3799">
              <w:rPr>
                <w:rFonts w:ascii="Arial" w:hAnsi="Arial"/>
                <w:noProof/>
              </w:rPr>
              <w:t xml:space="preserve"> </w:t>
            </w:r>
            <w:r w:rsidR="009D14E8">
              <w:rPr>
                <w:rFonts w:ascii="Arial" w:hAnsi="Arial"/>
                <w:noProof/>
              </w:rPr>
              <w:t>PRU</w:t>
            </w:r>
            <w:r w:rsidR="00C024FD">
              <w:rPr>
                <w:rFonts w:ascii="Arial" w:hAnsi="Arial"/>
                <w:noProof/>
              </w:rPr>
              <w:t xml:space="preserve"> functionality may be supported by UE with valid subscription</w:t>
            </w:r>
            <w:r w:rsidR="00481AEF">
              <w:rPr>
                <w:rFonts w:ascii="Arial" w:hAnsi="Arial"/>
                <w:noProof/>
              </w:rPr>
              <w:t xml:space="preserve">. </w:t>
            </w:r>
            <w:r w:rsidR="00F7465A">
              <w:rPr>
                <w:rFonts w:ascii="Arial" w:hAnsi="Arial"/>
                <w:noProof/>
              </w:rPr>
              <w:t xml:space="preserve">AMF must verify </w:t>
            </w:r>
            <w:r w:rsidR="007104BB">
              <w:rPr>
                <w:rFonts w:ascii="Arial" w:hAnsi="Arial"/>
                <w:noProof/>
              </w:rPr>
              <w:t xml:space="preserve">that the PRU is valid </w:t>
            </w:r>
            <w:r w:rsidR="00C43AC8">
              <w:rPr>
                <w:rFonts w:ascii="Arial" w:hAnsi="Arial"/>
                <w:noProof/>
              </w:rPr>
              <w:t>for</w:t>
            </w:r>
            <w:r w:rsidR="00F7465A">
              <w:rPr>
                <w:rFonts w:ascii="Arial" w:hAnsi="Arial"/>
                <w:noProof/>
              </w:rPr>
              <w:t xml:space="preserve"> usage before LMF can use </w:t>
            </w:r>
            <w:r w:rsidR="009023AA">
              <w:rPr>
                <w:rFonts w:ascii="Arial" w:hAnsi="Arial"/>
                <w:noProof/>
              </w:rPr>
              <w:t>it.</w:t>
            </w:r>
            <w:r w:rsidR="0099431D">
              <w:rPr>
                <w:rFonts w:ascii="Arial" w:hAnsi="Arial"/>
                <w:noProof/>
              </w:rPr>
              <w:t xml:space="preserve"> Besides, LMF initiated positioning should be authenticated by AMF similar to UE initiated positioning.</w:t>
            </w:r>
            <w:r w:rsidR="009023AA">
              <w:rPr>
                <w:rFonts w:ascii="Arial" w:hAnsi="Arial"/>
                <w:noProof/>
              </w:rPr>
              <w:t xml:space="preserve"> </w:t>
            </w:r>
            <w:r w:rsidR="00EF3799">
              <w:rPr>
                <w:rFonts w:ascii="Arial" w:hAnsi="Arial"/>
                <w:noProof/>
              </w:rPr>
              <w:t xml:space="preserve">CR </w:t>
            </w:r>
            <w:r w:rsidR="00907E49">
              <w:rPr>
                <w:rFonts w:ascii="Arial" w:hAnsi="Arial"/>
                <w:noProof/>
              </w:rPr>
              <w:t>extend</w:t>
            </w:r>
            <w:r w:rsidR="001D543B">
              <w:rPr>
                <w:rFonts w:ascii="Arial" w:hAnsi="Arial"/>
                <w:noProof/>
              </w:rPr>
              <w:t>s</w:t>
            </w:r>
            <w:r w:rsidR="00907E49">
              <w:rPr>
                <w:rFonts w:ascii="Arial" w:hAnsi="Arial"/>
                <w:noProof/>
              </w:rPr>
              <w:t xml:space="preserve"> </w:t>
            </w:r>
            <w:r w:rsidR="001D543B">
              <w:rPr>
                <w:rFonts w:ascii="Arial" w:hAnsi="Arial"/>
                <w:noProof/>
              </w:rPr>
              <w:t xml:space="preserve">function of </w:t>
            </w:r>
            <w:r w:rsidR="001D543B" w:rsidRPr="001D543B">
              <w:rPr>
                <w:rFonts w:ascii="Arial" w:hAnsi="Arial"/>
                <w:noProof/>
              </w:rPr>
              <w:t>Network Assisted Positioning Procedure</w:t>
            </w:r>
            <w:r w:rsidR="006852CB">
              <w:rPr>
                <w:rFonts w:ascii="Arial" w:hAnsi="Arial"/>
                <w:noProof/>
              </w:rPr>
              <w:t xml:space="preserve"> </w:t>
            </w:r>
            <w:r w:rsidR="001D543B">
              <w:rPr>
                <w:rFonts w:ascii="Arial" w:hAnsi="Arial"/>
                <w:noProof/>
              </w:rPr>
              <w:t xml:space="preserve">with AMF verification </w:t>
            </w:r>
            <w:r w:rsidR="00C43AC8">
              <w:rPr>
                <w:rFonts w:ascii="Arial" w:hAnsi="Arial"/>
                <w:noProof/>
              </w:rPr>
              <w:t>when</w:t>
            </w:r>
            <w:r w:rsidR="00BB3CA2">
              <w:rPr>
                <w:rFonts w:ascii="Arial" w:hAnsi="Arial"/>
                <w:noProof/>
              </w:rPr>
              <w:t xml:space="preserve"> PRU positioning reqested by LMF.</w:t>
            </w:r>
          </w:p>
        </w:tc>
      </w:tr>
      <w:tr w:rsidR="00687220" w:rsidRPr="002B64DA" w14:paraId="69DBE7B0" w14:textId="77777777" w:rsidTr="00A65F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E2C30" w14:textId="77777777" w:rsidR="00687220" w:rsidRPr="002B64DA" w:rsidRDefault="00687220" w:rsidP="00A65FF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2282C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364391AA" w14:textId="77777777" w:rsidTr="00A65F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4449F" w14:textId="77777777" w:rsidR="00687220" w:rsidRPr="002B64DA" w:rsidRDefault="00687220" w:rsidP="00A65FF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6B23A6" w14:textId="0AB0B4D1" w:rsidR="00687220" w:rsidRPr="002B64DA" w:rsidRDefault="002757CD" w:rsidP="00D16EDB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P</w:t>
            </w:r>
            <w:r w:rsidR="0044142E">
              <w:rPr>
                <w:rFonts w:ascii="Arial" w:hAnsi="Arial"/>
                <w:noProof/>
              </w:rPr>
              <w:t xml:space="preserve">rocedures for PRU Registration and Target UE positioning assistance are added to support PRUs according to the conclusions in TR 23.700-71. </w:t>
            </w:r>
            <w:r w:rsidR="007B5501">
              <w:rPr>
                <w:rFonts w:ascii="Arial" w:hAnsi="Arial"/>
                <w:noProof/>
              </w:rPr>
              <w:t xml:space="preserve">There was already a draft CR </w:t>
            </w:r>
            <w:r w:rsidR="006B1A8C">
              <w:rPr>
                <w:rFonts w:ascii="Arial" w:hAnsi="Arial"/>
                <w:noProof/>
              </w:rPr>
              <w:t xml:space="preserve">which </w:t>
            </w:r>
            <w:r w:rsidR="00F023C0">
              <w:rPr>
                <w:rFonts w:ascii="Arial" w:hAnsi="Arial"/>
                <w:noProof/>
              </w:rPr>
              <w:t xml:space="preserve">defined the </w:t>
            </w:r>
            <w:r w:rsidR="00682752">
              <w:rPr>
                <w:rFonts w:ascii="Arial" w:hAnsi="Arial"/>
                <w:noProof/>
              </w:rPr>
              <w:t>registration, deregistration</w:t>
            </w:r>
            <w:r w:rsidR="004A5403">
              <w:rPr>
                <w:rFonts w:ascii="Arial" w:hAnsi="Arial"/>
                <w:noProof/>
              </w:rPr>
              <w:t xml:space="preserve"> and positi</w:t>
            </w:r>
            <w:r w:rsidR="008A769C">
              <w:rPr>
                <w:rFonts w:ascii="Arial" w:hAnsi="Arial"/>
                <w:noProof/>
              </w:rPr>
              <w:t>ning relateted to PRU.</w:t>
            </w:r>
            <w:r w:rsidR="00A3248E">
              <w:rPr>
                <w:rFonts w:ascii="Arial" w:hAnsi="Arial"/>
                <w:noProof/>
              </w:rPr>
              <w:t xml:space="preserve"> </w:t>
            </w:r>
            <w:r w:rsidR="00991A74">
              <w:rPr>
                <w:rFonts w:ascii="Arial" w:hAnsi="Arial"/>
                <w:noProof/>
              </w:rPr>
              <w:t xml:space="preserve">During the registration </w:t>
            </w:r>
            <w:r w:rsidR="00ED0A94">
              <w:rPr>
                <w:rFonts w:ascii="Arial" w:hAnsi="Arial"/>
                <w:noProof/>
              </w:rPr>
              <w:t>LMF generate</w:t>
            </w:r>
            <w:r w:rsidR="00BE59D3">
              <w:rPr>
                <w:rFonts w:ascii="Arial" w:hAnsi="Arial"/>
                <w:noProof/>
              </w:rPr>
              <w:t>s</w:t>
            </w:r>
            <w:r w:rsidR="00ED0A94">
              <w:rPr>
                <w:rFonts w:ascii="Arial" w:hAnsi="Arial"/>
                <w:noProof/>
              </w:rPr>
              <w:t xml:space="preserve"> the correlation ID and provides it to AMF</w:t>
            </w:r>
            <w:r w:rsidR="00413FC9">
              <w:rPr>
                <w:rFonts w:ascii="Arial" w:hAnsi="Arial"/>
                <w:noProof/>
              </w:rPr>
              <w:t xml:space="preserve"> to store it</w:t>
            </w:r>
            <w:r w:rsidR="0043641B">
              <w:rPr>
                <w:rFonts w:ascii="Arial" w:hAnsi="Arial"/>
                <w:noProof/>
              </w:rPr>
              <w:t>.</w:t>
            </w:r>
            <w:r w:rsidR="00BE59D3">
              <w:rPr>
                <w:rFonts w:ascii="Arial" w:hAnsi="Arial"/>
                <w:noProof/>
              </w:rPr>
              <w:t xml:space="preserve"> PRU registration </w:t>
            </w:r>
            <w:r w:rsidR="00EA15EF">
              <w:rPr>
                <w:rFonts w:ascii="Arial" w:hAnsi="Arial"/>
                <w:noProof/>
              </w:rPr>
              <w:t>in LMF can take forever, AMF shall verify during all positioning request</w:t>
            </w:r>
            <w:r w:rsidR="00CC1A50">
              <w:rPr>
                <w:rFonts w:ascii="Arial" w:hAnsi="Arial"/>
                <w:noProof/>
              </w:rPr>
              <w:t>s</w:t>
            </w:r>
            <w:r w:rsidR="00EA15EF">
              <w:rPr>
                <w:rFonts w:ascii="Arial" w:hAnsi="Arial"/>
                <w:noProof/>
              </w:rPr>
              <w:t xml:space="preserve"> toward PRU that </w:t>
            </w:r>
            <w:r w:rsidR="00036774">
              <w:rPr>
                <w:rFonts w:ascii="Arial" w:hAnsi="Arial"/>
                <w:noProof/>
              </w:rPr>
              <w:t>UE</w:t>
            </w:r>
            <w:r w:rsidR="00EA15EF">
              <w:rPr>
                <w:rFonts w:ascii="Arial" w:hAnsi="Arial"/>
                <w:noProof/>
              </w:rPr>
              <w:t xml:space="preserve"> can st</w:t>
            </w:r>
            <w:r w:rsidR="00036774">
              <w:rPr>
                <w:rFonts w:ascii="Arial" w:hAnsi="Arial"/>
                <w:noProof/>
              </w:rPr>
              <w:t xml:space="preserve">ill allowed to be </w:t>
            </w:r>
            <w:r w:rsidR="00CC1A50">
              <w:rPr>
                <w:rFonts w:ascii="Arial" w:hAnsi="Arial"/>
                <w:noProof/>
              </w:rPr>
              <w:t>positioned</w:t>
            </w:r>
            <w:r w:rsidR="00036774">
              <w:rPr>
                <w:rFonts w:ascii="Arial" w:hAnsi="Arial"/>
                <w:noProof/>
              </w:rPr>
              <w:t xml:space="preserve"> as PRU</w:t>
            </w:r>
            <w:r w:rsidR="00CC1A50">
              <w:rPr>
                <w:rFonts w:ascii="Arial" w:hAnsi="Arial"/>
                <w:noProof/>
              </w:rPr>
              <w:t xml:space="preserve"> by LMF</w:t>
            </w:r>
            <w:r w:rsidR="00036774">
              <w:rPr>
                <w:rFonts w:ascii="Arial" w:hAnsi="Arial"/>
                <w:noProof/>
              </w:rPr>
              <w:t>.</w:t>
            </w:r>
            <w:r w:rsidR="0043641B">
              <w:rPr>
                <w:rFonts w:ascii="Arial" w:hAnsi="Arial"/>
                <w:noProof/>
              </w:rPr>
              <w:t xml:space="preserve"> </w:t>
            </w:r>
            <w:r w:rsidR="00ED0A94">
              <w:rPr>
                <w:rFonts w:ascii="Arial" w:hAnsi="Arial"/>
                <w:noProof/>
              </w:rPr>
              <w:t xml:space="preserve"> </w:t>
            </w:r>
          </w:p>
        </w:tc>
      </w:tr>
      <w:tr w:rsidR="00687220" w:rsidRPr="002B64DA" w14:paraId="1908BB37" w14:textId="77777777" w:rsidTr="00A65F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7F20F" w14:textId="77777777" w:rsidR="00687220" w:rsidRPr="002B64DA" w:rsidRDefault="00687220" w:rsidP="00A65FF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4E1858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7A242ADF" w14:textId="77777777" w:rsidTr="00A65F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02FF40" w14:textId="77777777" w:rsidR="00687220" w:rsidRPr="002B64DA" w:rsidRDefault="00687220" w:rsidP="00A65FF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72506" w14:textId="56F9F00C" w:rsidR="00687220" w:rsidRPr="002B64DA" w:rsidRDefault="00CC1A50" w:rsidP="00A65FFB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AMF </w:t>
            </w:r>
            <w:r w:rsidR="00EE5931">
              <w:rPr>
                <w:rFonts w:ascii="Arial" w:hAnsi="Arial"/>
                <w:noProof/>
              </w:rPr>
              <w:t>can not verify the positioning reqest init</w:t>
            </w:r>
            <w:r w:rsidR="008857CC">
              <w:rPr>
                <w:rFonts w:ascii="Arial" w:hAnsi="Arial"/>
                <w:noProof/>
              </w:rPr>
              <w:t>i</w:t>
            </w:r>
            <w:r w:rsidR="00EE5931">
              <w:rPr>
                <w:rFonts w:ascii="Arial" w:hAnsi="Arial"/>
                <w:noProof/>
              </w:rPr>
              <w:t>ated by LMF</w:t>
            </w:r>
            <w:r w:rsidR="00E35B5A">
              <w:rPr>
                <w:rFonts w:ascii="Arial" w:hAnsi="Arial"/>
                <w:noProof/>
              </w:rPr>
              <w:t xml:space="preserve"> is</w:t>
            </w:r>
            <w:r w:rsidR="00EE5931">
              <w:rPr>
                <w:rFonts w:ascii="Arial" w:hAnsi="Arial"/>
                <w:noProof/>
              </w:rPr>
              <w:t xml:space="preserve"> toward</w:t>
            </w:r>
            <w:r w:rsidR="00C43AC8">
              <w:rPr>
                <w:rFonts w:ascii="Arial" w:hAnsi="Arial"/>
                <w:noProof/>
              </w:rPr>
              <w:t>s</w:t>
            </w:r>
            <w:r w:rsidR="00EE5931">
              <w:rPr>
                <w:rFonts w:ascii="Arial" w:hAnsi="Arial"/>
                <w:noProof/>
              </w:rPr>
              <w:t xml:space="preserve"> a PRU UE </w:t>
            </w:r>
            <w:r w:rsidR="00E35B5A">
              <w:rPr>
                <w:rFonts w:ascii="Arial" w:hAnsi="Arial"/>
                <w:noProof/>
              </w:rPr>
              <w:t xml:space="preserve">which </w:t>
            </w:r>
            <w:r w:rsidR="008857CC">
              <w:rPr>
                <w:rFonts w:ascii="Arial" w:hAnsi="Arial"/>
                <w:noProof/>
              </w:rPr>
              <w:t>can still operate as PRU.</w:t>
            </w:r>
          </w:p>
        </w:tc>
      </w:tr>
      <w:tr w:rsidR="00687220" w:rsidRPr="002B64DA" w14:paraId="13DB6813" w14:textId="77777777" w:rsidTr="00A65FFB">
        <w:tc>
          <w:tcPr>
            <w:tcW w:w="2694" w:type="dxa"/>
            <w:gridSpan w:val="2"/>
          </w:tcPr>
          <w:p w14:paraId="588DA917" w14:textId="77777777" w:rsidR="00687220" w:rsidRPr="002B64DA" w:rsidRDefault="00687220" w:rsidP="00A65FF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9CCFC4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08235512" w14:textId="77777777" w:rsidTr="00A65F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345A85" w14:textId="77777777" w:rsidR="00687220" w:rsidRPr="002B64DA" w:rsidRDefault="00687220" w:rsidP="00A65FF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81944E" w14:textId="5AE3B78E" w:rsidR="00687220" w:rsidRPr="002B64DA" w:rsidRDefault="00657FDB" w:rsidP="00A65FFB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3.1, </w:t>
            </w:r>
            <w:r w:rsidR="002757CD">
              <w:rPr>
                <w:rFonts w:ascii="Arial" w:hAnsi="Arial"/>
                <w:noProof/>
              </w:rPr>
              <w:t>6.11</w:t>
            </w:r>
            <w:r w:rsidR="001408B6">
              <w:rPr>
                <w:rFonts w:ascii="Arial" w:hAnsi="Arial"/>
                <w:noProof/>
              </w:rPr>
              <w:t>.2</w:t>
            </w:r>
          </w:p>
        </w:tc>
      </w:tr>
      <w:tr w:rsidR="00687220" w:rsidRPr="002B64DA" w14:paraId="4E74BD22" w14:textId="77777777" w:rsidTr="00A65F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35A1F" w14:textId="77777777" w:rsidR="00687220" w:rsidRPr="002B64DA" w:rsidRDefault="00687220" w:rsidP="00A65FF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53526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0A0B54CC" w14:textId="77777777" w:rsidTr="00A65F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8A262" w14:textId="77777777" w:rsidR="00687220" w:rsidRPr="002B64DA" w:rsidRDefault="00687220" w:rsidP="00A65FF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CA6C0E" w14:textId="77777777" w:rsidR="00687220" w:rsidRPr="002B64DA" w:rsidRDefault="00687220" w:rsidP="00A65FF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B64DA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A04900" w14:textId="77777777" w:rsidR="00687220" w:rsidRPr="002B64DA" w:rsidRDefault="00687220" w:rsidP="00A65FF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B64DA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1D5EC4" w14:textId="77777777" w:rsidR="00687220" w:rsidRPr="002B64DA" w:rsidRDefault="00687220" w:rsidP="00A65FFB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C94FE9" w14:textId="77777777" w:rsidR="00687220" w:rsidRPr="002B64DA" w:rsidRDefault="00687220" w:rsidP="00A65FFB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687220" w:rsidRPr="002B64DA" w14:paraId="47838C3F" w14:textId="77777777" w:rsidTr="00A65F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0BD98" w14:textId="77777777" w:rsidR="00687220" w:rsidRPr="002B64DA" w:rsidRDefault="00687220" w:rsidP="00A65FF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665DB" w14:textId="77777777" w:rsidR="00687220" w:rsidRPr="002B64DA" w:rsidRDefault="00687220" w:rsidP="00A65FF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E634A" w14:textId="77777777" w:rsidR="00687220" w:rsidRPr="00687220" w:rsidRDefault="00687220" w:rsidP="00A65FF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3FAD4" w14:textId="77777777" w:rsidR="00687220" w:rsidRPr="002B64DA" w:rsidRDefault="00687220" w:rsidP="00A65FFB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Other core specifications</w:t>
            </w:r>
            <w:r w:rsidRPr="002B64DA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9A74E7" w14:textId="77777777" w:rsidR="00687220" w:rsidRPr="002B64DA" w:rsidRDefault="00687220" w:rsidP="00A65FFB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0283E81D" w14:textId="77777777" w:rsidTr="00A65F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82DEC" w14:textId="77777777" w:rsidR="00687220" w:rsidRPr="002B64DA" w:rsidRDefault="00687220" w:rsidP="00A65FFB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F672D3" w14:textId="77777777" w:rsidR="00687220" w:rsidRPr="002B64DA" w:rsidRDefault="00687220" w:rsidP="00A65FF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FFC6A" w14:textId="77777777" w:rsidR="00687220" w:rsidRPr="00687220" w:rsidRDefault="00687220" w:rsidP="00A65FF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A360C7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C465D8" w14:textId="77777777" w:rsidR="00687220" w:rsidRPr="002B64DA" w:rsidRDefault="00687220" w:rsidP="00A65FFB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73CE96A0" w14:textId="77777777" w:rsidTr="00A65F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C4F71" w14:textId="77777777" w:rsidR="00687220" w:rsidRPr="002B64DA" w:rsidRDefault="00687220" w:rsidP="00A65FFB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3070A7" w14:textId="77777777" w:rsidR="00687220" w:rsidRPr="002B64DA" w:rsidRDefault="00687220" w:rsidP="00A65FF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E95E7" w14:textId="77777777" w:rsidR="00687220" w:rsidRPr="00687220" w:rsidRDefault="00687220" w:rsidP="00A65FF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993AA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92A4F1" w14:textId="77777777" w:rsidR="00687220" w:rsidRPr="002B64DA" w:rsidRDefault="00687220" w:rsidP="00A65FFB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66885CBA" w14:textId="77777777" w:rsidTr="00A65F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579AD" w14:textId="77777777" w:rsidR="00687220" w:rsidRPr="002B64DA" w:rsidRDefault="00687220" w:rsidP="00A65FFB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C9BDEF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54639674" w14:textId="77777777" w:rsidTr="00A65F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5A42C9" w14:textId="77777777" w:rsidR="00687220" w:rsidRPr="002B64DA" w:rsidRDefault="00687220" w:rsidP="00A65FF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C0CC1F" w14:textId="77777777" w:rsidR="00687220" w:rsidRPr="002B64DA" w:rsidRDefault="00687220" w:rsidP="00A65FFB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687220" w:rsidRPr="002B64DA" w14:paraId="0F3E268A" w14:textId="77777777" w:rsidTr="00A65F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8FCE24" w14:textId="77777777" w:rsidR="00687220" w:rsidRPr="002B64DA" w:rsidRDefault="00687220" w:rsidP="00A65FF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6E3E112" w14:textId="77777777" w:rsidR="00687220" w:rsidRPr="002B64DA" w:rsidRDefault="00687220" w:rsidP="00A65FFB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550DC435" w14:textId="77777777" w:rsidTr="00A65F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93C0C" w14:textId="77777777" w:rsidR="00687220" w:rsidRPr="002B64DA" w:rsidRDefault="00687220" w:rsidP="00A65FF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16FE1" w14:textId="78DFCA7C" w:rsidR="00687220" w:rsidRPr="002B64DA" w:rsidRDefault="00687220" w:rsidP="00A65FFB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0C2D0B4F" w14:textId="77777777" w:rsidR="00687220" w:rsidRPr="002B64DA" w:rsidRDefault="00687220" w:rsidP="00687220">
      <w:pPr>
        <w:spacing w:after="0"/>
        <w:rPr>
          <w:rFonts w:ascii="Arial" w:hAnsi="Arial"/>
          <w:noProof/>
          <w:sz w:val="8"/>
          <w:szCs w:val="8"/>
        </w:rPr>
      </w:pPr>
    </w:p>
    <w:p w14:paraId="6789DF12" w14:textId="77777777" w:rsidR="00687220" w:rsidRDefault="00687220" w:rsidP="00687220">
      <w:pPr>
        <w:rPr>
          <w:noProof/>
        </w:rPr>
      </w:pPr>
    </w:p>
    <w:p w14:paraId="7D8A8941" w14:textId="77777777" w:rsidR="00947724" w:rsidRDefault="00947724" w:rsidP="00687220">
      <w:pPr>
        <w:rPr>
          <w:noProof/>
        </w:rPr>
      </w:pPr>
    </w:p>
    <w:p w14:paraId="46C0739B" w14:textId="77777777" w:rsidR="00947724" w:rsidRDefault="00947724" w:rsidP="00947724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Change * * * *</w:t>
      </w:r>
    </w:p>
    <w:p w14:paraId="4AA19AE4" w14:textId="77777777" w:rsidR="00657FDB" w:rsidRPr="001216A7" w:rsidRDefault="00657FDB" w:rsidP="00657FDB">
      <w:pPr>
        <w:pStyle w:val="Heading2"/>
      </w:pPr>
      <w:bookmarkStart w:id="3" w:name="_Toc58920559"/>
      <w:bookmarkStart w:id="4" w:name="_Toc106167707"/>
      <w:bookmarkStart w:id="5" w:name="_Toc58920664"/>
      <w:bookmarkStart w:id="6" w:name="_Toc106167816"/>
      <w:bookmarkEnd w:id="1"/>
      <w:r w:rsidRPr="001216A7">
        <w:t>3.1</w:t>
      </w:r>
      <w:r w:rsidRPr="001216A7">
        <w:tab/>
        <w:t>Definitions</w:t>
      </w:r>
      <w:bookmarkEnd w:id="3"/>
      <w:bookmarkEnd w:id="4"/>
    </w:p>
    <w:p w14:paraId="34BFF685" w14:textId="77777777" w:rsidR="00657FDB" w:rsidRPr="001216A7" w:rsidRDefault="00657FDB" w:rsidP="00657FDB">
      <w:r w:rsidRPr="001216A7">
        <w:t>For the purposes of the present document, the terms and definitions given in TR</w:t>
      </w:r>
      <w:r>
        <w:t> </w:t>
      </w:r>
      <w:r w:rsidRPr="001216A7">
        <w:t>21.905</w:t>
      </w:r>
      <w:r>
        <w:t> </w:t>
      </w:r>
      <w:r w:rsidRPr="001216A7">
        <w:t>[1] and the following apply. A term defined in the present document takes precedence over the definition of the same term, if any, in TR</w:t>
      </w:r>
      <w:r>
        <w:t> </w:t>
      </w:r>
      <w:r w:rsidRPr="001216A7">
        <w:t>21.905</w:t>
      </w:r>
      <w:r>
        <w:t> </w:t>
      </w:r>
      <w:r w:rsidRPr="001216A7">
        <w:t>[1].</w:t>
      </w:r>
    </w:p>
    <w:p w14:paraId="4361100D" w14:textId="77777777" w:rsidR="00657FDB" w:rsidRDefault="00657FDB" w:rsidP="00657FDB">
      <w:r w:rsidRPr="005D428E">
        <w:rPr>
          <w:b/>
          <w:bCs/>
        </w:rPr>
        <w:t>5G enhanced positioning area:</w:t>
      </w:r>
      <w:r>
        <w:t xml:space="preserve"> see TS 22.261 [3].</w:t>
      </w:r>
    </w:p>
    <w:p w14:paraId="7DB1A45A" w14:textId="77777777" w:rsidR="00657FDB" w:rsidRDefault="00657FDB" w:rsidP="00657FDB">
      <w:r w:rsidRPr="005D428E">
        <w:rPr>
          <w:b/>
          <w:bCs/>
        </w:rPr>
        <w:t>5G positioning service area:</w:t>
      </w:r>
      <w:r>
        <w:t xml:space="preserve"> see TS 22.261 [3].</w:t>
      </w:r>
    </w:p>
    <w:p w14:paraId="22FB0489" w14:textId="77777777" w:rsidR="00657FDB" w:rsidRPr="001216A7" w:rsidRDefault="00657FDB" w:rsidP="00657FDB">
      <w:r w:rsidRPr="001216A7">
        <w:rPr>
          <w:b/>
        </w:rPr>
        <w:t>LCS Client:</w:t>
      </w:r>
      <w:r w:rsidRPr="001216A7">
        <w:t xml:space="preserve"> entity that interacts with GMLC for the purpose of obtaining location information for one or more UEs. The LCS Client may reside in the UE.</w:t>
      </w:r>
    </w:p>
    <w:p w14:paraId="12E9CEB8" w14:textId="77777777" w:rsidR="00657FDB" w:rsidRPr="001216A7" w:rsidRDefault="00657FDB" w:rsidP="00657FDB">
      <w:r w:rsidRPr="001216A7">
        <w:t>For the purposes of the present document, the following terms and definitions given in TS</w:t>
      </w:r>
      <w:r>
        <w:t> </w:t>
      </w:r>
      <w:r w:rsidRPr="001216A7">
        <w:t>23.271</w:t>
      </w:r>
      <w:r>
        <w:t> </w:t>
      </w:r>
      <w:r w:rsidRPr="001216A7">
        <w:t>[4] apply:</w:t>
      </w:r>
    </w:p>
    <w:p w14:paraId="2EAC1F3E" w14:textId="77777777" w:rsidR="00657FDB" w:rsidRPr="001216A7" w:rsidRDefault="00657FDB" w:rsidP="00657FDB">
      <w:pPr>
        <w:rPr>
          <w:lang w:eastAsia="ja-JP"/>
        </w:rPr>
      </w:pPr>
      <w:r w:rsidRPr="001216A7">
        <w:rPr>
          <w:b/>
        </w:rPr>
        <w:t xml:space="preserve">Call Related: </w:t>
      </w:r>
      <w:r w:rsidRPr="001216A7">
        <w:rPr>
          <w:lang w:eastAsia="ja-JP"/>
        </w:rPr>
        <w:t xml:space="preserve">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rPr>
          <w:lang w:eastAsia="ja-JP"/>
        </w:rPr>
        <w:t>[4].</w:t>
      </w:r>
    </w:p>
    <w:p w14:paraId="1C37626B" w14:textId="77777777" w:rsidR="00657FDB" w:rsidRPr="001216A7" w:rsidRDefault="00657FDB" w:rsidP="00657FDB">
      <w:pPr>
        <w:rPr>
          <w:lang w:eastAsia="ja-JP"/>
        </w:rPr>
      </w:pPr>
      <w:r w:rsidRPr="001216A7">
        <w:rPr>
          <w:b/>
        </w:rPr>
        <w:t>Codeword: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13C774FF" w14:textId="77777777" w:rsidR="00657FDB" w:rsidRPr="001216A7" w:rsidRDefault="00657FDB" w:rsidP="00657FDB">
      <w:pPr>
        <w:rPr>
          <w:lang w:eastAsia="ja-JP"/>
        </w:rPr>
      </w:pPr>
      <w:r w:rsidRPr="001216A7">
        <w:rPr>
          <w:b/>
        </w:rPr>
        <w:t xml:space="preserve">Current Location: </w:t>
      </w:r>
      <w:r w:rsidRPr="001216A7">
        <w:rPr>
          <w:lang w:eastAsia="ja-JP"/>
        </w:rPr>
        <w:t>see TS</w:t>
      </w:r>
      <w:r>
        <w:rPr>
          <w:lang w:eastAsia="ja-JP"/>
        </w:rPr>
        <w:t> </w:t>
      </w:r>
      <w:r w:rsidRPr="001216A7">
        <w:t>23.271</w:t>
      </w:r>
      <w:r>
        <w:rPr>
          <w:lang w:eastAsia="ja-JP"/>
        </w:rPr>
        <w:t> </w:t>
      </w:r>
      <w:r w:rsidRPr="001216A7">
        <w:t>[</w:t>
      </w:r>
      <w:r w:rsidRPr="001216A7">
        <w:rPr>
          <w:lang w:eastAsia="ja-JP"/>
        </w:rPr>
        <w:t>4].</w:t>
      </w:r>
    </w:p>
    <w:p w14:paraId="65E0111C" w14:textId="77777777" w:rsidR="00657FDB" w:rsidRPr="001216A7" w:rsidRDefault="00657FDB" w:rsidP="00657FDB">
      <w:pPr>
        <w:rPr>
          <w:lang w:eastAsia="ja-JP"/>
        </w:rPr>
      </w:pPr>
      <w:r w:rsidRPr="001216A7">
        <w:rPr>
          <w:b/>
        </w:rPr>
        <w:t>Deferred location request: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5FFD3B08" w14:textId="77777777" w:rsidR="00657FDB" w:rsidRPr="00A7646F" w:rsidRDefault="00657FDB" w:rsidP="00657FDB">
      <w:r w:rsidRPr="00A7646F">
        <w:rPr>
          <w:b/>
          <w:bCs/>
        </w:rPr>
        <w:t>DL Positioning:</w:t>
      </w:r>
      <w:r>
        <w:t xml:space="preserve"> positioning of a target UE in which the target UE obtains downlink measurements for a 3GPP RAT.</w:t>
      </w:r>
    </w:p>
    <w:p w14:paraId="10CE9646" w14:textId="77777777" w:rsidR="00657FDB" w:rsidRPr="001216A7" w:rsidRDefault="00657FDB" w:rsidP="00657FDB">
      <w:pPr>
        <w:rPr>
          <w:lang w:eastAsia="ja-JP"/>
        </w:rPr>
      </w:pPr>
      <w:r w:rsidRPr="001216A7">
        <w:rPr>
          <w:b/>
        </w:rPr>
        <w:t>Immediate location request: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6067B247" w14:textId="77777777" w:rsidR="00657FDB" w:rsidRPr="001216A7" w:rsidRDefault="00657FDB" w:rsidP="00657FDB">
      <w:pPr>
        <w:rPr>
          <w:lang w:eastAsia="ja-JP"/>
        </w:rPr>
      </w:pPr>
      <w:r w:rsidRPr="001216A7">
        <w:rPr>
          <w:b/>
        </w:rPr>
        <w:t>Last Known Location:</w:t>
      </w:r>
      <w:r w:rsidRPr="001216A7">
        <w:rPr>
          <w:lang w:eastAsia="ja-JP"/>
        </w:rPr>
        <w:t xml:space="preserve"> see TS</w:t>
      </w:r>
      <w:r>
        <w:rPr>
          <w:lang w:eastAsia="ja-JP"/>
        </w:rPr>
        <w:t> </w:t>
      </w:r>
      <w:r w:rsidRPr="001216A7">
        <w:t>23.271</w:t>
      </w:r>
      <w:r>
        <w:rPr>
          <w:lang w:eastAsia="ja-JP"/>
        </w:rPr>
        <w:t> </w:t>
      </w:r>
      <w:r w:rsidRPr="001216A7">
        <w:t>[</w:t>
      </w:r>
      <w:r w:rsidRPr="001216A7">
        <w:rPr>
          <w:lang w:eastAsia="ja-JP"/>
        </w:rPr>
        <w:t>4].</w:t>
      </w:r>
    </w:p>
    <w:p w14:paraId="052F2623" w14:textId="77777777" w:rsidR="00657FDB" w:rsidRPr="001216A7" w:rsidRDefault="00657FDB" w:rsidP="00657FDB">
      <w:pPr>
        <w:rPr>
          <w:lang w:eastAsia="ja-JP"/>
        </w:rPr>
      </w:pPr>
      <w:r w:rsidRPr="001216A7">
        <w:rPr>
          <w:b/>
        </w:rPr>
        <w:t xml:space="preserve">LCS (LoCation Services): </w:t>
      </w:r>
      <w:r w:rsidRPr="001216A7">
        <w:rPr>
          <w:lang w:eastAsia="ja-JP"/>
        </w:rPr>
        <w:t xml:space="preserve">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7CD6C61B" w14:textId="77777777" w:rsidR="00657FDB" w:rsidRDefault="00657FDB" w:rsidP="00657FDB">
      <w:r w:rsidRPr="00676C9F">
        <w:rPr>
          <w:b/>
          <w:bCs/>
        </w:rPr>
        <w:t>Local Co-ordinates:</w:t>
      </w:r>
      <w:r>
        <w:t xml:space="preserve"> see TS 23.032 [8].</w:t>
      </w:r>
    </w:p>
    <w:p w14:paraId="567AFF41" w14:textId="77777777" w:rsidR="00657FDB" w:rsidRDefault="00657FDB" w:rsidP="00657FDB">
      <w:r w:rsidRPr="00676C9F">
        <w:rPr>
          <w:b/>
          <w:bCs/>
        </w:rPr>
        <w:t>Local Location:</w:t>
      </w:r>
      <w:r>
        <w:t xml:space="preserve"> location determined by Local Co-ordinate(s).</w:t>
      </w:r>
    </w:p>
    <w:p w14:paraId="3254A672" w14:textId="13FC7CEC" w:rsidR="00657FDB" w:rsidRDefault="00657FDB" w:rsidP="00657FDB">
      <w:pPr>
        <w:rPr>
          <w:ins w:id="7" w:author="Richárd Bátorfi" w:date="2022-12-19T16:56:00Z"/>
          <w:lang w:eastAsia="ja-JP"/>
        </w:rPr>
      </w:pPr>
      <w:r w:rsidRPr="001216A7">
        <w:rPr>
          <w:b/>
        </w:rPr>
        <w:t>Location Estimate: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79364727" w14:textId="7243115E" w:rsidR="00657FDB" w:rsidRPr="001216A7" w:rsidRDefault="00657FDB" w:rsidP="00657FDB">
      <w:pPr>
        <w:pStyle w:val="NO"/>
        <w:ind w:left="0" w:firstLine="0"/>
      </w:pPr>
      <w:ins w:id="8" w:author="Richárd Bátorfi" w:date="2022-12-19T16:56:00Z">
        <w:r w:rsidRPr="00E71C85">
          <w:rPr>
            <w:rFonts w:eastAsia="DengXian"/>
            <w:b/>
          </w:rPr>
          <w:t xml:space="preserve">Positioning Reference Unit (PRU): </w:t>
        </w:r>
      </w:ins>
      <w:ins w:id="9" w:author="Richárd Bátorfi" w:date="2022-12-19T16:58:00Z">
        <w:r>
          <w:rPr>
            <w:rFonts w:eastAsia="SimSun"/>
            <w:lang w:eastAsia="zh-CN" w:bidi="ar"/>
          </w:rPr>
          <w:t>see</w:t>
        </w:r>
      </w:ins>
      <w:ins w:id="10" w:author="Richárd Bátorfi" w:date="2022-12-19T16:56:00Z">
        <w:r w:rsidRPr="00E71C85">
          <w:rPr>
            <w:rFonts w:eastAsia="SimSun"/>
            <w:lang w:eastAsia="zh-CN" w:bidi="ar"/>
          </w:rPr>
          <w:t xml:space="preserve"> TS 38.305 </w:t>
        </w:r>
      </w:ins>
      <w:ins w:id="11" w:author="Richárd Bátorfi" w:date="2022-12-19T16:58:00Z">
        <w:r>
          <w:rPr>
            <w:rFonts w:eastAsia="SimSun"/>
            <w:lang w:eastAsia="zh-CN" w:bidi="ar"/>
          </w:rPr>
          <w:t>[9]</w:t>
        </w:r>
      </w:ins>
      <w:ins w:id="12" w:author="Ericsson0401" w:date="2023-01-09T16:05:00Z">
        <w:r w:rsidR="00554634">
          <w:rPr>
            <w:rFonts w:eastAsia="SimSun"/>
            <w:lang w:eastAsia="zh-CN" w:bidi="ar"/>
          </w:rPr>
          <w:t>.</w:t>
        </w:r>
      </w:ins>
    </w:p>
    <w:p w14:paraId="4577E472" w14:textId="77777777" w:rsidR="00657FDB" w:rsidRPr="001216A7" w:rsidRDefault="00657FDB" w:rsidP="00657FDB">
      <w:pPr>
        <w:rPr>
          <w:lang w:eastAsia="ja-JP"/>
        </w:rPr>
      </w:pPr>
      <w:r w:rsidRPr="001216A7">
        <w:rPr>
          <w:b/>
        </w:rPr>
        <w:t xml:space="preserve">Pseudonym: </w:t>
      </w:r>
      <w:r w:rsidRPr="001216A7">
        <w:rPr>
          <w:lang w:eastAsia="ja-JP"/>
        </w:rPr>
        <w:t xml:space="preserve">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2383CDBF" w14:textId="77777777" w:rsidR="00657FDB" w:rsidRPr="001216A7" w:rsidRDefault="00657FDB" w:rsidP="00657FDB">
      <w:pPr>
        <w:rPr>
          <w:lang w:eastAsia="ko-KR"/>
        </w:rPr>
      </w:pPr>
      <w:r w:rsidRPr="001216A7">
        <w:rPr>
          <w:b/>
        </w:rPr>
        <w:t>Pseudonym mediation device</w:t>
      </w:r>
      <w:r w:rsidRPr="001216A7">
        <w:rPr>
          <w:lang w:eastAsia="ja-JP"/>
        </w:rPr>
        <w:t>: Functionality that verifies pseudonyms to verinyms.</w:t>
      </w:r>
    </w:p>
    <w:p w14:paraId="1278D42F" w14:textId="77777777" w:rsidR="00657FDB" w:rsidRPr="00A7646F" w:rsidRDefault="00657FDB" w:rsidP="00657FDB">
      <w:r w:rsidRPr="00A7646F">
        <w:rPr>
          <w:b/>
          <w:bCs/>
        </w:rPr>
        <w:t>RAT Independent Positioning:</w:t>
      </w:r>
      <w:r>
        <w:t xml:space="preserve"> positioning of a target UE in which the target UE obtains measurements not related to a 3GPP RAT.</w:t>
      </w:r>
    </w:p>
    <w:p w14:paraId="4070C09A" w14:textId="77777777" w:rsidR="00657FDB" w:rsidRPr="001216A7" w:rsidRDefault="00657FDB" w:rsidP="00657FDB">
      <w:pPr>
        <w:rPr>
          <w:lang w:eastAsia="ja-JP"/>
        </w:rPr>
      </w:pPr>
      <w:r w:rsidRPr="001216A7">
        <w:rPr>
          <w:b/>
        </w:rPr>
        <w:t>Requestor</w:t>
      </w:r>
      <w:r w:rsidRPr="001216A7">
        <w:rPr>
          <w:lang w:eastAsia="ja-JP"/>
        </w:rPr>
        <w:t xml:space="preserve">: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4099B042" w14:textId="77777777" w:rsidR="00657FDB" w:rsidRPr="001216A7" w:rsidRDefault="00657FDB" w:rsidP="00657FDB">
      <w:pPr>
        <w:rPr>
          <w:lang w:eastAsia="ko-KR"/>
        </w:rPr>
      </w:pPr>
      <w:r w:rsidRPr="001216A7">
        <w:rPr>
          <w:b/>
        </w:rPr>
        <w:t>Requestor Identity</w:t>
      </w:r>
      <w:r w:rsidRPr="001216A7">
        <w:rPr>
          <w:lang w:eastAsia="ja-JP"/>
        </w:rPr>
        <w:t xml:space="preserve">: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630BA56C" w14:textId="77777777" w:rsidR="00657FDB" w:rsidRDefault="00657FDB" w:rsidP="00657FDB">
      <w:r w:rsidRPr="00264CD6">
        <w:rPr>
          <w:b/>
          <w:bCs/>
        </w:rPr>
        <w:t>Response Method:</w:t>
      </w:r>
      <w:r>
        <w:t xml:space="preserve"> for LCS Client using the OMA MLP protocol. Detail see TS 23.271 [4].</w:t>
      </w:r>
    </w:p>
    <w:p w14:paraId="50D60B15" w14:textId="77777777" w:rsidR="00657FDB" w:rsidRPr="00B13DF3" w:rsidRDefault="00657FDB" w:rsidP="00657FDB">
      <w:r w:rsidRPr="00B13DF3">
        <w:rPr>
          <w:b/>
          <w:bCs/>
        </w:rPr>
        <w:t>Scheduled Location Time:</w:t>
      </w:r>
      <w:r>
        <w:t xml:space="preserve"> a future global time (e.g. UTC) at which a UE is to be located.</w:t>
      </w:r>
    </w:p>
    <w:p w14:paraId="3E73FF38" w14:textId="77777777" w:rsidR="00657FDB" w:rsidRPr="00B13DF3" w:rsidRDefault="00657FDB" w:rsidP="00657FDB">
      <w:r w:rsidRPr="00B13DF3">
        <w:rPr>
          <w:b/>
          <w:bCs/>
        </w:rPr>
        <w:t>Service Type:</w:t>
      </w:r>
      <w:r>
        <w:t xml:space="preserve"> see TS 23.271 [4].</w:t>
      </w:r>
    </w:p>
    <w:p w14:paraId="0312D1FA" w14:textId="77777777" w:rsidR="00657FDB" w:rsidRPr="001216A7" w:rsidRDefault="00657FDB" w:rsidP="00657FDB">
      <w:pPr>
        <w:rPr>
          <w:lang w:eastAsia="ja-JP"/>
        </w:rPr>
      </w:pPr>
      <w:r w:rsidRPr="001216A7">
        <w:rPr>
          <w:b/>
        </w:rPr>
        <w:t>Target UE: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040E1401" w14:textId="77777777" w:rsidR="00657FDB" w:rsidRDefault="00657FDB" w:rsidP="00657FDB">
      <w:r w:rsidRPr="00A7646F">
        <w:rPr>
          <w:b/>
          <w:bCs/>
        </w:rPr>
        <w:t>UL Positioning:</w:t>
      </w:r>
      <w:r>
        <w:t xml:space="preserve"> positioning of a target UE in which NG-RAN obtains uplink measurements of the target UE for a 3GPP RAT.</w:t>
      </w:r>
    </w:p>
    <w:p w14:paraId="2B2215FA" w14:textId="77777777" w:rsidR="00657FDB" w:rsidRDefault="00657FDB" w:rsidP="00657FDB">
      <w:r w:rsidRPr="00A7646F">
        <w:rPr>
          <w:b/>
          <w:bCs/>
        </w:rPr>
        <w:t>UL+DL Positioning:</w:t>
      </w:r>
      <w:r>
        <w:t xml:space="preserve"> positioning of a target UE using both DL Positioning and UL Positioning.</w:t>
      </w:r>
    </w:p>
    <w:p w14:paraId="55B1D759" w14:textId="77777777" w:rsidR="00657FDB" w:rsidRPr="001216A7" w:rsidRDefault="00657FDB" w:rsidP="00657FDB">
      <w:pPr>
        <w:rPr>
          <w:lang w:eastAsia="ja-JP"/>
        </w:rPr>
      </w:pPr>
      <w:r w:rsidRPr="001216A7">
        <w:rPr>
          <w:b/>
        </w:rPr>
        <w:t>Velocity: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610F45EA" w14:textId="3C5A38C2" w:rsidR="00657FDB" w:rsidRDefault="00657FDB" w:rsidP="00657FDB">
      <w:pPr>
        <w:rPr>
          <w:lang w:eastAsia="ja-JP"/>
        </w:rPr>
      </w:pPr>
      <w:r w:rsidRPr="001216A7">
        <w:rPr>
          <w:b/>
        </w:rPr>
        <w:lastRenderedPageBreak/>
        <w:t>Verinym</w:t>
      </w:r>
      <w:r w:rsidRPr="001216A7">
        <w:rPr>
          <w:lang w:eastAsia="ja-JP"/>
        </w:rPr>
        <w:t xml:space="preserve">: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679855A2" w14:textId="4A888377" w:rsidR="00657FDB" w:rsidRDefault="00657FDB" w:rsidP="00657FDB">
      <w:pPr>
        <w:pStyle w:val="StartEndofChange"/>
        <w:ind w:left="1080" w:hanging="1080"/>
      </w:pPr>
      <w:r>
        <w:rPr>
          <w:rFonts w:hint="eastAsia"/>
        </w:rPr>
        <w:t xml:space="preserve">* </w:t>
      </w:r>
      <w:r>
        <w:t xml:space="preserve">* * * </w:t>
      </w:r>
      <w:r w:rsidR="00B34A52">
        <w:t>Next</w:t>
      </w:r>
      <w:r>
        <w:rPr>
          <w:rFonts w:hint="eastAsia"/>
        </w:rPr>
        <w:t xml:space="preserve"> </w:t>
      </w:r>
      <w:r>
        <w:t>Change * * * *</w:t>
      </w:r>
    </w:p>
    <w:p w14:paraId="2B619A6C" w14:textId="77777777" w:rsidR="00657FDB" w:rsidRPr="00657FDB" w:rsidRDefault="00657FDB" w:rsidP="00657FDB">
      <w:pPr>
        <w:rPr>
          <w:lang w:eastAsia="zh-CN"/>
        </w:rPr>
      </w:pPr>
    </w:p>
    <w:p w14:paraId="177F9F10" w14:textId="4AFC8DA0" w:rsidR="00F75633" w:rsidRPr="001216A7" w:rsidRDefault="00F75633" w:rsidP="00F75633">
      <w:pPr>
        <w:pStyle w:val="Heading3"/>
        <w:rPr>
          <w:rFonts w:eastAsia="SimSun"/>
          <w:lang w:eastAsia="zh-CN"/>
        </w:rPr>
      </w:pPr>
      <w:r w:rsidRPr="001216A7">
        <w:rPr>
          <w:rFonts w:eastAsia="SimSun" w:hint="eastAsia"/>
          <w:lang w:eastAsia="zh-CN"/>
        </w:rPr>
        <w:t>6.11.2</w:t>
      </w:r>
      <w:r w:rsidRPr="001216A7">
        <w:rPr>
          <w:rFonts w:eastAsia="SimSun" w:hint="eastAsia"/>
          <w:lang w:eastAsia="zh-CN"/>
        </w:rPr>
        <w:tab/>
      </w:r>
      <w:r w:rsidRPr="001216A7">
        <w:rPr>
          <w:rFonts w:eastAsia="SimSun"/>
          <w:lang w:eastAsia="zh-CN"/>
        </w:rPr>
        <w:t>Network Assisted Positioning Procedure</w:t>
      </w:r>
      <w:bookmarkEnd w:id="5"/>
      <w:bookmarkEnd w:id="6"/>
    </w:p>
    <w:p w14:paraId="1605D6F9" w14:textId="4D49344D" w:rsidR="00F75633" w:rsidRDefault="00F75633" w:rsidP="00F75633">
      <w:pPr>
        <w:rPr>
          <w:lang w:eastAsia="zh-CN"/>
        </w:rPr>
      </w:pPr>
      <w:r w:rsidRPr="001216A7">
        <w:rPr>
          <w:lang w:eastAsia="zh-CN"/>
        </w:rPr>
        <w:t xml:space="preserve">Figure 6.11.2-1 shows a </w:t>
      </w:r>
      <w:r w:rsidRPr="001216A7">
        <w:t>procedure that may be used by an LMF to support network assisted and network based positioning. The procedure may be based on an NRPPa protocol</w:t>
      </w:r>
      <w:r w:rsidRPr="001216A7">
        <w:rPr>
          <w:lang w:eastAsia="zh-CN"/>
        </w:rPr>
        <w:t xml:space="preserve"> in TS</w:t>
      </w:r>
      <w:r>
        <w:rPr>
          <w:lang w:eastAsia="zh-CN"/>
        </w:rPr>
        <w:t> </w:t>
      </w:r>
      <w:r w:rsidRPr="001216A7">
        <w:rPr>
          <w:lang w:eastAsia="zh-CN"/>
        </w:rPr>
        <w:t>38.455</w:t>
      </w:r>
      <w:r>
        <w:rPr>
          <w:lang w:eastAsia="zh-CN"/>
        </w:rPr>
        <w:t> </w:t>
      </w:r>
      <w:r w:rsidRPr="001216A7">
        <w:rPr>
          <w:lang w:eastAsia="zh-CN"/>
        </w:rPr>
        <w:t>[</w:t>
      </w:r>
      <w:r w:rsidRPr="001216A7">
        <w:rPr>
          <w:rFonts w:eastAsia="SimSun" w:hint="eastAsia"/>
          <w:lang w:eastAsia="zh-CN"/>
        </w:rPr>
        <w:t>15</w:t>
      </w:r>
      <w:r w:rsidRPr="001216A7">
        <w:rPr>
          <w:lang w:eastAsia="zh-CN"/>
        </w:rPr>
        <w:t>] between the LMF and NG-RAN.</w:t>
      </w:r>
    </w:p>
    <w:p w14:paraId="0C68408C" w14:textId="6D20418F" w:rsidR="00956BB6" w:rsidRPr="001216A7" w:rsidRDefault="00956BB6" w:rsidP="00F75633">
      <w:pPr>
        <w:rPr>
          <w:lang w:eastAsia="zh-CN"/>
        </w:rPr>
      </w:pPr>
      <w:del w:id="13" w:author="Richárd Bátorfi" w:date="2022-12-19T17:03:00Z">
        <w:r w:rsidRPr="001216A7" w:rsidDel="00956BB6">
          <w:rPr>
            <w:lang w:val="x-none" w:eastAsia="zh-CN"/>
          </w:rPr>
          <w:object w:dxaOrig="8025" w:dyaOrig="3870" w14:anchorId="1680F4C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1.5pt;height:194pt" o:ole="">
              <v:imagedata r:id="rId11" o:title=""/>
            </v:shape>
            <o:OLEObject Type="Embed" ProgID="Visio.Drawing.11" ShapeID="_x0000_i1025" DrawAspect="Content" ObjectID="_1735968441" r:id="rId12"/>
          </w:object>
        </w:r>
      </w:del>
    </w:p>
    <w:p w14:paraId="7914BDBC" w14:textId="0E613E21" w:rsidR="00F75633" w:rsidRPr="001216A7" w:rsidRDefault="00956BB6" w:rsidP="00F75633">
      <w:pPr>
        <w:pStyle w:val="TH"/>
        <w:rPr>
          <w:lang w:eastAsia="zh-CN"/>
        </w:rPr>
      </w:pPr>
      <w:ins w:id="14" w:author="Richárd Bátorfi" w:date="2022-12-19T17:02:00Z">
        <w:r w:rsidRPr="001216A7">
          <w:rPr>
            <w:lang w:val="x-none" w:eastAsia="zh-CN"/>
          </w:rPr>
          <w:object w:dxaOrig="12586" w:dyaOrig="6309" w14:anchorId="0E25858B">
            <v:shape id="_x0000_i1026" type="#_x0000_t75" style="width:399pt;height:200pt" o:ole="">
              <v:imagedata r:id="rId13" o:title=""/>
            </v:shape>
            <o:OLEObject Type="Embed" ProgID="Visio.Drawing.11" ShapeID="_x0000_i1026" DrawAspect="Content" ObjectID="_1735968442" r:id="rId14"/>
          </w:object>
        </w:r>
      </w:ins>
    </w:p>
    <w:p w14:paraId="2BBFC6BD" w14:textId="77777777" w:rsidR="00F75633" w:rsidRPr="001216A7" w:rsidRDefault="00F75633" w:rsidP="00F75633">
      <w:pPr>
        <w:pStyle w:val="TF"/>
        <w:rPr>
          <w:lang w:eastAsia="zh-CN"/>
        </w:rPr>
      </w:pPr>
      <w:r w:rsidRPr="001216A7">
        <w:rPr>
          <w:lang w:eastAsia="zh-CN"/>
        </w:rPr>
        <w:t>Figure 6.11.2-1: Network Assisted Positioning Procedure</w:t>
      </w:r>
    </w:p>
    <w:p w14:paraId="77381ACC" w14:textId="4AC8A3A7" w:rsidR="00F75633" w:rsidRPr="001216A7" w:rsidRDefault="00F75633" w:rsidP="00F75633">
      <w:pPr>
        <w:pStyle w:val="EX"/>
      </w:pPr>
      <w:r w:rsidRPr="001216A7">
        <w:rPr>
          <w:b/>
        </w:rPr>
        <w:t>Precondition:</w:t>
      </w:r>
      <w:r w:rsidRPr="001216A7">
        <w:tab/>
        <w:t>A LCS Correlation identifier and the AMF identity have been passed to the LMF by the serving AMF.</w:t>
      </w:r>
      <w:r w:rsidR="003F32B8">
        <w:t xml:space="preserve"> </w:t>
      </w:r>
      <w:ins w:id="15" w:author="Richárd Bátorfi" w:date="2022-12-16T13:09:00Z">
        <w:r w:rsidR="00516AAE">
          <w:t>In case of</w:t>
        </w:r>
      </w:ins>
      <w:ins w:id="16" w:author="Richárd Bátorfi" w:date="2022-12-14T16:40:00Z">
        <w:r w:rsidR="003F32B8">
          <w:t xml:space="preserve"> PRU</w:t>
        </w:r>
      </w:ins>
      <w:ins w:id="17" w:author="Richárd Bátorfi" w:date="2022-12-16T13:10:00Z">
        <w:r w:rsidR="00516AAE">
          <w:t>,</w:t>
        </w:r>
      </w:ins>
      <w:ins w:id="18" w:author="Richárd Bátorfi" w:date="2022-12-14T16:40:00Z">
        <w:r w:rsidR="003F32B8">
          <w:t xml:space="preserve"> </w:t>
        </w:r>
        <w:r w:rsidR="00531503" w:rsidRPr="001216A7">
          <w:t>LCS Correlation identifier</w:t>
        </w:r>
        <w:r w:rsidR="00531503">
          <w:t xml:space="preserve"> is generated by LMF and provided to AMF during </w:t>
        </w:r>
      </w:ins>
      <w:ins w:id="19" w:author="Richárd Bátorfi" w:date="2022-12-14T16:41:00Z">
        <w:r w:rsidR="002A5D0A">
          <w:t xml:space="preserve">PRU </w:t>
        </w:r>
      </w:ins>
      <w:ins w:id="20" w:author="Richárd Bátorfi" w:date="2022-12-14T16:42:00Z">
        <w:r w:rsidR="00E420D8">
          <w:t>R</w:t>
        </w:r>
      </w:ins>
      <w:ins w:id="21" w:author="Richárd Bátorfi" w:date="2022-12-14T16:41:00Z">
        <w:r w:rsidR="002A5D0A">
          <w:t>egistration Accept message.</w:t>
        </w:r>
      </w:ins>
    </w:p>
    <w:p w14:paraId="3E68F1A8" w14:textId="754C5161" w:rsidR="00F75633" w:rsidRPr="001216A7" w:rsidRDefault="00F75633" w:rsidP="00F75633">
      <w:pPr>
        <w:pStyle w:val="B1"/>
      </w:pPr>
      <w:r w:rsidRPr="001216A7">
        <w:t>1.</w:t>
      </w:r>
      <w:r w:rsidRPr="001216A7">
        <w:tab/>
        <w:t xml:space="preserve">The LMF invokes the Namf_Communication_N1N2MessageTransfer service operation towards the AMF to request the transfer of a Network Positioning message to the serving NG-RAN node (gNB or ng-eNB) for the UE. The service operation includes the Network Positioning </w:t>
      </w:r>
      <w:proofErr w:type="gramStart"/>
      <w:r w:rsidRPr="001216A7">
        <w:t>message</w:t>
      </w:r>
      <w:r>
        <w:t>,</w:t>
      </w:r>
      <w:ins w:id="22" w:author="Richárd Bátorfi" w:date="2023-01-23T09:47:00Z">
        <w:r w:rsidR="00E75C35">
          <w:t xml:space="preserve"> and</w:t>
        </w:r>
        <w:proofErr w:type="gramEnd"/>
        <w:r w:rsidR="00E75C35">
          <w:t xml:space="preserve"> may indicate if the positioning is initiated towards a PRU,</w:t>
        </w:r>
      </w:ins>
      <w:r w:rsidRPr="001216A7">
        <w:t xml:space="preserve"> and the LCS Correlation identifier. The Network Positioning message may request location information for the UE from the NG-RAN.</w:t>
      </w:r>
    </w:p>
    <w:p w14:paraId="5B0B8316" w14:textId="4E8E8BB1" w:rsidR="00F75633" w:rsidRPr="001216A7" w:rsidRDefault="00F75633" w:rsidP="00F75633">
      <w:pPr>
        <w:pStyle w:val="B1"/>
      </w:pPr>
      <w:r w:rsidRPr="001216A7">
        <w:lastRenderedPageBreak/>
        <w:t>2.</w:t>
      </w:r>
      <w:r w:rsidRPr="001216A7">
        <w:tab/>
        <w:t>If the UE is in CM IDLE state, the AMF</w:t>
      </w:r>
      <w:r>
        <w:t xml:space="preserve"> </w:t>
      </w:r>
      <w:r w:rsidRPr="001216A7">
        <w:t>a network triggered Service Request procedure as defined in clause 4.2.3.</w:t>
      </w:r>
      <w:r>
        <w:t>3</w:t>
      </w:r>
      <w:r w:rsidRPr="001216A7">
        <w:t xml:space="preserve"> of TS</w:t>
      </w:r>
      <w:r>
        <w:t> </w:t>
      </w:r>
      <w:r w:rsidRPr="001216A7">
        <w:t>23.502</w:t>
      </w:r>
      <w:r>
        <w:t> </w:t>
      </w:r>
      <w:r w:rsidRPr="001216A7">
        <w:t>[19], to establish a signalling connection with the UE.</w:t>
      </w:r>
      <w:r>
        <w:t xml:space="preserve"> </w:t>
      </w:r>
      <w:ins w:id="23" w:author="Richárd Bátorfi" w:date="2023-01-23T09:48:00Z">
        <w:r w:rsidR="00AB6F50">
          <w:t xml:space="preserve">If positioning towards a PRU is indicated in step 1, the AMF verifies the UE is a valid PRU before </w:t>
        </w:r>
        <w:r w:rsidR="00AB6F50" w:rsidRPr="001216A7">
          <w:t>initiat</w:t>
        </w:r>
        <w:r w:rsidR="00AB6F50">
          <w:t>ing the procedure.</w:t>
        </w:r>
      </w:ins>
    </w:p>
    <w:p w14:paraId="63B0C0A7" w14:textId="77777777" w:rsidR="00F75633" w:rsidRPr="001216A7" w:rsidRDefault="00F75633" w:rsidP="00F75633">
      <w:pPr>
        <w:pStyle w:val="B1"/>
      </w:pPr>
      <w:r w:rsidRPr="001216A7">
        <w:t>3.</w:t>
      </w:r>
      <w:r w:rsidRPr="001216A7">
        <w:tab/>
        <w:t>The AMF forwards the Network Positioning message to the serving NG-RAN node in an N2 Transport message. The AMF includes a Routing identifier, in the N2 Transport message, identifying the LMF (e.g. a global address of the LMF).</w:t>
      </w:r>
    </w:p>
    <w:p w14:paraId="0EDBA275" w14:textId="77777777" w:rsidR="00F75633" w:rsidRPr="001216A7" w:rsidRDefault="00F75633" w:rsidP="00F75633">
      <w:pPr>
        <w:pStyle w:val="B1"/>
      </w:pPr>
      <w:r w:rsidRPr="001216A7">
        <w:t>4.</w:t>
      </w:r>
      <w:r w:rsidRPr="001216A7">
        <w:tab/>
        <w:t>The serving NG-RAN node obtains any location information for the UE requested in step 3.</w:t>
      </w:r>
    </w:p>
    <w:p w14:paraId="1AF4298A" w14:textId="77777777" w:rsidR="00F75633" w:rsidRPr="001216A7" w:rsidRDefault="00F75633" w:rsidP="00F75633">
      <w:pPr>
        <w:pStyle w:val="B1"/>
      </w:pPr>
      <w:r w:rsidRPr="001216A7">
        <w:t>5.</w:t>
      </w:r>
      <w:r w:rsidRPr="001216A7">
        <w:tab/>
        <w:t>The serving NG-RAN node returns any location information obtained in step 4 to the AMF in a Network Positioning message included in an N2 Transport message. The serving NG-RAN node shall also include the Routing identifier in the N2 Transport message received in step 3.</w:t>
      </w:r>
    </w:p>
    <w:p w14:paraId="23EA4E1A" w14:textId="77777777" w:rsidR="00F75633" w:rsidRPr="001216A7" w:rsidRDefault="00F75633" w:rsidP="00F75633">
      <w:pPr>
        <w:pStyle w:val="B1"/>
      </w:pPr>
      <w:r w:rsidRPr="001216A7">
        <w:t>6.</w:t>
      </w:r>
      <w:r w:rsidRPr="001216A7">
        <w:tab/>
        <w:t>The AMF invokes the Namf_Communication_N2InfoNotify service towards the LMF indicated by the routing identifier received in step 5. The service operation includes the Network Positioning message received in step 5 and the LCS Correlation identifier. Steps 1 to 6 may be repeated to request further location information and further NG-RAN capabilities.</w:t>
      </w:r>
    </w:p>
    <w:p w14:paraId="4336AEB3" w14:textId="31480B7C" w:rsidR="00397A18" w:rsidRDefault="00397A18" w:rsidP="00397A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691CB8CB" w14:textId="77777777" w:rsidR="009F4D39" w:rsidRDefault="009F4D39" w:rsidP="009F4D39">
      <w:pPr>
        <w:pStyle w:val="StartEndofChange"/>
        <w:ind w:left="1080" w:hanging="1080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sectPr w:rsidR="009F4D39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87BE7" w14:textId="77777777" w:rsidR="00053CBA" w:rsidRDefault="00053CBA">
      <w:r>
        <w:separator/>
      </w:r>
    </w:p>
  </w:endnote>
  <w:endnote w:type="continuationSeparator" w:id="0">
    <w:p w14:paraId="72A2BD95" w14:textId="77777777" w:rsidR="00053CBA" w:rsidRDefault="00053CBA">
      <w:r>
        <w:continuationSeparator/>
      </w:r>
    </w:p>
  </w:endnote>
  <w:endnote w:type="continuationNotice" w:id="1">
    <w:p w14:paraId="5F2F5DA1" w14:textId="77777777" w:rsidR="00053CBA" w:rsidRDefault="00053C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DA68A" w14:textId="77777777" w:rsidR="003F79B6" w:rsidRDefault="003F79B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5183A" w14:textId="77777777" w:rsidR="00053CBA" w:rsidRDefault="00053CBA">
      <w:r>
        <w:separator/>
      </w:r>
    </w:p>
  </w:footnote>
  <w:footnote w:type="continuationSeparator" w:id="0">
    <w:p w14:paraId="79B431DD" w14:textId="77777777" w:rsidR="00053CBA" w:rsidRDefault="00053CBA">
      <w:r>
        <w:continuationSeparator/>
      </w:r>
    </w:p>
  </w:footnote>
  <w:footnote w:type="continuationNotice" w:id="1">
    <w:p w14:paraId="78B40F76" w14:textId="77777777" w:rsidR="00053CBA" w:rsidRDefault="00053CB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41EB3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FE06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6CCF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614ABD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8BA6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32CF6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D4D2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78096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6252B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726F8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146F2E"/>
    <w:multiLevelType w:val="hybridMultilevel"/>
    <w:tmpl w:val="AEDA7ADC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8EE5405"/>
    <w:multiLevelType w:val="hybridMultilevel"/>
    <w:tmpl w:val="5672BB9A"/>
    <w:lvl w:ilvl="0" w:tplc="1C94C4F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B4B65C3"/>
    <w:multiLevelType w:val="hybridMultilevel"/>
    <w:tmpl w:val="6610F0F6"/>
    <w:lvl w:ilvl="0" w:tplc="1CE4B3BC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45E04F0"/>
    <w:multiLevelType w:val="hybridMultilevel"/>
    <w:tmpl w:val="3ACAADE6"/>
    <w:lvl w:ilvl="0" w:tplc="1EB4447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1C134C"/>
    <w:multiLevelType w:val="hybridMultilevel"/>
    <w:tmpl w:val="4E2655C2"/>
    <w:lvl w:ilvl="0" w:tplc="39CCA9FC">
      <w:start w:val="5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294A4978"/>
    <w:multiLevelType w:val="hybridMultilevel"/>
    <w:tmpl w:val="8C02C6E0"/>
    <w:lvl w:ilvl="0" w:tplc="96F4720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39D39B8"/>
    <w:multiLevelType w:val="hybridMultilevel"/>
    <w:tmpl w:val="C98ED16E"/>
    <w:lvl w:ilvl="0" w:tplc="E2209AF2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89743A8"/>
    <w:multiLevelType w:val="hybridMultilevel"/>
    <w:tmpl w:val="D67AC2B6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CD557D9"/>
    <w:multiLevelType w:val="hybridMultilevel"/>
    <w:tmpl w:val="A922274A"/>
    <w:lvl w:ilvl="0" w:tplc="5C3CCC14">
      <w:start w:val="5"/>
      <w:numFmt w:val="bullet"/>
      <w:lvlText w:val="-"/>
      <w:lvlJc w:val="left"/>
      <w:pPr>
        <w:ind w:left="6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1" w15:restartNumberingAfterBreak="0">
    <w:nsid w:val="664B1258"/>
    <w:multiLevelType w:val="hybridMultilevel"/>
    <w:tmpl w:val="601220D8"/>
    <w:lvl w:ilvl="0" w:tplc="87E83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FA0983"/>
    <w:multiLevelType w:val="hybridMultilevel"/>
    <w:tmpl w:val="308CBF78"/>
    <w:lvl w:ilvl="0" w:tplc="D450B884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1"/>
  </w:num>
  <w:num w:numId="6">
    <w:abstractNumId w:val="18"/>
  </w:num>
  <w:num w:numId="7">
    <w:abstractNumId w:val="14"/>
  </w:num>
  <w:num w:numId="8">
    <w:abstractNumId w:val="19"/>
  </w:num>
  <w:num w:numId="9">
    <w:abstractNumId w:val="12"/>
  </w:num>
  <w:num w:numId="10">
    <w:abstractNumId w:val="23"/>
  </w:num>
  <w:num w:numId="11">
    <w:abstractNumId w:val="17"/>
  </w:num>
  <w:num w:numId="12">
    <w:abstractNumId w:val="20"/>
  </w:num>
  <w:num w:numId="13">
    <w:abstractNumId w:val="13"/>
  </w:num>
  <w:num w:numId="14">
    <w:abstractNumId w:val="1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árd Bátorfi">
    <w15:presenceInfo w15:providerId="AD" w15:userId="S::richard.batorfi@ericsson.com::03ca1aae-a01d-4d76-942e-f9f832e8b881"/>
  </w15:person>
  <w15:person w15:author="Ericsson0401">
    <w15:presenceInfo w15:providerId="None" w15:userId="Ericsson04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EBE"/>
    <w:rsid w:val="00023A77"/>
    <w:rsid w:val="0002711D"/>
    <w:rsid w:val="00033397"/>
    <w:rsid w:val="00036774"/>
    <w:rsid w:val="00040095"/>
    <w:rsid w:val="00051834"/>
    <w:rsid w:val="00053CBA"/>
    <w:rsid w:val="00054A22"/>
    <w:rsid w:val="00061EE0"/>
    <w:rsid w:val="00062023"/>
    <w:rsid w:val="000655A6"/>
    <w:rsid w:val="0006577A"/>
    <w:rsid w:val="00070C99"/>
    <w:rsid w:val="00080512"/>
    <w:rsid w:val="00095082"/>
    <w:rsid w:val="000A0883"/>
    <w:rsid w:val="000A3189"/>
    <w:rsid w:val="000B3AB7"/>
    <w:rsid w:val="000C47C3"/>
    <w:rsid w:val="000C7C18"/>
    <w:rsid w:val="000D58AB"/>
    <w:rsid w:val="000F1BF9"/>
    <w:rsid w:val="000F6AB0"/>
    <w:rsid w:val="000F7966"/>
    <w:rsid w:val="001049A0"/>
    <w:rsid w:val="00122F4C"/>
    <w:rsid w:val="00133525"/>
    <w:rsid w:val="0014006A"/>
    <w:rsid w:val="001408B6"/>
    <w:rsid w:val="00144B0A"/>
    <w:rsid w:val="001479BC"/>
    <w:rsid w:val="00152433"/>
    <w:rsid w:val="001662FF"/>
    <w:rsid w:val="00170BF2"/>
    <w:rsid w:val="001712D4"/>
    <w:rsid w:val="00175E4C"/>
    <w:rsid w:val="00176D56"/>
    <w:rsid w:val="00193D05"/>
    <w:rsid w:val="001A4C42"/>
    <w:rsid w:val="001A7420"/>
    <w:rsid w:val="001B6637"/>
    <w:rsid w:val="001C21C3"/>
    <w:rsid w:val="001C5A19"/>
    <w:rsid w:val="001D02C2"/>
    <w:rsid w:val="001D4D94"/>
    <w:rsid w:val="001D543B"/>
    <w:rsid w:val="001D6D73"/>
    <w:rsid w:val="001D7158"/>
    <w:rsid w:val="001D7AFD"/>
    <w:rsid w:val="001F0C1D"/>
    <w:rsid w:val="001F1132"/>
    <w:rsid w:val="001F168B"/>
    <w:rsid w:val="002004EB"/>
    <w:rsid w:val="00202BD9"/>
    <w:rsid w:val="0021575D"/>
    <w:rsid w:val="0022504B"/>
    <w:rsid w:val="002345D9"/>
    <w:rsid w:val="002347A2"/>
    <w:rsid w:val="002574EC"/>
    <w:rsid w:val="002675F0"/>
    <w:rsid w:val="00271BBA"/>
    <w:rsid w:val="002757CD"/>
    <w:rsid w:val="00286F0F"/>
    <w:rsid w:val="00287920"/>
    <w:rsid w:val="002A17B1"/>
    <w:rsid w:val="002A5D0A"/>
    <w:rsid w:val="002B6339"/>
    <w:rsid w:val="002C622B"/>
    <w:rsid w:val="002D29EA"/>
    <w:rsid w:val="002E00EE"/>
    <w:rsid w:val="002E128E"/>
    <w:rsid w:val="002E17A5"/>
    <w:rsid w:val="002E3FE8"/>
    <w:rsid w:val="0030135F"/>
    <w:rsid w:val="003172DC"/>
    <w:rsid w:val="0032485F"/>
    <w:rsid w:val="00336653"/>
    <w:rsid w:val="0034298F"/>
    <w:rsid w:val="00343E86"/>
    <w:rsid w:val="00346DFF"/>
    <w:rsid w:val="00353A82"/>
    <w:rsid w:val="0035462D"/>
    <w:rsid w:val="00356D70"/>
    <w:rsid w:val="00357D0E"/>
    <w:rsid w:val="00373EEE"/>
    <w:rsid w:val="003765B8"/>
    <w:rsid w:val="003873DA"/>
    <w:rsid w:val="00392490"/>
    <w:rsid w:val="00397A18"/>
    <w:rsid w:val="003A4464"/>
    <w:rsid w:val="003A4A8F"/>
    <w:rsid w:val="003B206B"/>
    <w:rsid w:val="003C3971"/>
    <w:rsid w:val="003D3A35"/>
    <w:rsid w:val="003D4F43"/>
    <w:rsid w:val="003D62B9"/>
    <w:rsid w:val="003D62EC"/>
    <w:rsid w:val="003E3407"/>
    <w:rsid w:val="003F32B8"/>
    <w:rsid w:val="003F79B6"/>
    <w:rsid w:val="00401FB3"/>
    <w:rsid w:val="00413FC9"/>
    <w:rsid w:val="00416BCC"/>
    <w:rsid w:val="004203BE"/>
    <w:rsid w:val="00423334"/>
    <w:rsid w:val="0043059D"/>
    <w:rsid w:val="004345EC"/>
    <w:rsid w:val="0043641B"/>
    <w:rsid w:val="0043703A"/>
    <w:rsid w:val="0044142E"/>
    <w:rsid w:val="00444D3D"/>
    <w:rsid w:val="004561A9"/>
    <w:rsid w:val="00457A3A"/>
    <w:rsid w:val="00465515"/>
    <w:rsid w:val="00466648"/>
    <w:rsid w:val="00472A4A"/>
    <w:rsid w:val="00473D51"/>
    <w:rsid w:val="00475D10"/>
    <w:rsid w:val="00481AEF"/>
    <w:rsid w:val="00484875"/>
    <w:rsid w:val="004A2833"/>
    <w:rsid w:val="004A5403"/>
    <w:rsid w:val="004B58E9"/>
    <w:rsid w:val="004D3578"/>
    <w:rsid w:val="004D6EBB"/>
    <w:rsid w:val="004E213A"/>
    <w:rsid w:val="004E5AA4"/>
    <w:rsid w:val="004F0988"/>
    <w:rsid w:val="004F3340"/>
    <w:rsid w:val="004F3F2D"/>
    <w:rsid w:val="004F57CC"/>
    <w:rsid w:val="004F6D39"/>
    <w:rsid w:val="00500B6E"/>
    <w:rsid w:val="0050439B"/>
    <w:rsid w:val="00505B96"/>
    <w:rsid w:val="005145BB"/>
    <w:rsid w:val="00516AAE"/>
    <w:rsid w:val="00521623"/>
    <w:rsid w:val="00531503"/>
    <w:rsid w:val="0053388B"/>
    <w:rsid w:val="00535773"/>
    <w:rsid w:val="00543E6C"/>
    <w:rsid w:val="00547B27"/>
    <w:rsid w:val="00554634"/>
    <w:rsid w:val="00555A6C"/>
    <w:rsid w:val="00565087"/>
    <w:rsid w:val="00567648"/>
    <w:rsid w:val="00573C0F"/>
    <w:rsid w:val="00574B58"/>
    <w:rsid w:val="00597B11"/>
    <w:rsid w:val="005A46DE"/>
    <w:rsid w:val="005A61FC"/>
    <w:rsid w:val="005B7094"/>
    <w:rsid w:val="005D2E01"/>
    <w:rsid w:val="005D428E"/>
    <w:rsid w:val="005D7526"/>
    <w:rsid w:val="005E1FF6"/>
    <w:rsid w:val="005E4BB2"/>
    <w:rsid w:val="005F0328"/>
    <w:rsid w:val="005F547E"/>
    <w:rsid w:val="0060134B"/>
    <w:rsid w:val="00601E48"/>
    <w:rsid w:val="00602AEA"/>
    <w:rsid w:val="00613B4B"/>
    <w:rsid w:val="00614FDF"/>
    <w:rsid w:val="006178EF"/>
    <w:rsid w:val="00625378"/>
    <w:rsid w:val="0063543D"/>
    <w:rsid w:val="00647114"/>
    <w:rsid w:val="00651219"/>
    <w:rsid w:val="006546F5"/>
    <w:rsid w:val="00657992"/>
    <w:rsid w:val="00657FDB"/>
    <w:rsid w:val="00671F2D"/>
    <w:rsid w:val="0067443F"/>
    <w:rsid w:val="00682752"/>
    <w:rsid w:val="006852CB"/>
    <w:rsid w:val="00687220"/>
    <w:rsid w:val="0069462A"/>
    <w:rsid w:val="00695DB6"/>
    <w:rsid w:val="006A323F"/>
    <w:rsid w:val="006A7512"/>
    <w:rsid w:val="006B1A8C"/>
    <w:rsid w:val="006B30D0"/>
    <w:rsid w:val="006B5588"/>
    <w:rsid w:val="006B79A1"/>
    <w:rsid w:val="006C3D95"/>
    <w:rsid w:val="006D0E47"/>
    <w:rsid w:val="006E2FBC"/>
    <w:rsid w:val="006E4F58"/>
    <w:rsid w:val="006E54D2"/>
    <w:rsid w:val="006E592E"/>
    <w:rsid w:val="006E5C86"/>
    <w:rsid w:val="006E6A21"/>
    <w:rsid w:val="006F1367"/>
    <w:rsid w:val="0070021B"/>
    <w:rsid w:val="00701116"/>
    <w:rsid w:val="00706A5B"/>
    <w:rsid w:val="007104BB"/>
    <w:rsid w:val="00713C44"/>
    <w:rsid w:val="007214AB"/>
    <w:rsid w:val="00734A5B"/>
    <w:rsid w:val="00735244"/>
    <w:rsid w:val="0074026F"/>
    <w:rsid w:val="007429F6"/>
    <w:rsid w:val="00744E76"/>
    <w:rsid w:val="00755688"/>
    <w:rsid w:val="0076067C"/>
    <w:rsid w:val="00764A27"/>
    <w:rsid w:val="007653A8"/>
    <w:rsid w:val="00774DA4"/>
    <w:rsid w:val="00781F0F"/>
    <w:rsid w:val="007A6996"/>
    <w:rsid w:val="007B5501"/>
    <w:rsid w:val="007B600E"/>
    <w:rsid w:val="007D02DB"/>
    <w:rsid w:val="007D0A0D"/>
    <w:rsid w:val="007D1A8D"/>
    <w:rsid w:val="007D1C56"/>
    <w:rsid w:val="007D4151"/>
    <w:rsid w:val="007E7E97"/>
    <w:rsid w:val="007F0F4A"/>
    <w:rsid w:val="007F3205"/>
    <w:rsid w:val="00801347"/>
    <w:rsid w:val="008028A4"/>
    <w:rsid w:val="00806F9E"/>
    <w:rsid w:val="00812C22"/>
    <w:rsid w:val="00816645"/>
    <w:rsid w:val="00830141"/>
    <w:rsid w:val="00830747"/>
    <w:rsid w:val="008371C9"/>
    <w:rsid w:val="008422CA"/>
    <w:rsid w:val="008575BF"/>
    <w:rsid w:val="008674F2"/>
    <w:rsid w:val="00876746"/>
    <w:rsid w:val="008768CA"/>
    <w:rsid w:val="008857CC"/>
    <w:rsid w:val="008971D3"/>
    <w:rsid w:val="008A58CB"/>
    <w:rsid w:val="008A769C"/>
    <w:rsid w:val="008A7F88"/>
    <w:rsid w:val="008C1C99"/>
    <w:rsid w:val="008C384C"/>
    <w:rsid w:val="008D57B7"/>
    <w:rsid w:val="008E1DFD"/>
    <w:rsid w:val="00901DD6"/>
    <w:rsid w:val="009023AA"/>
    <w:rsid w:val="0090271F"/>
    <w:rsid w:val="0090274F"/>
    <w:rsid w:val="00902E23"/>
    <w:rsid w:val="00907E49"/>
    <w:rsid w:val="0091096F"/>
    <w:rsid w:val="009114D7"/>
    <w:rsid w:val="0091348E"/>
    <w:rsid w:val="00917CCB"/>
    <w:rsid w:val="00920B34"/>
    <w:rsid w:val="00942EC2"/>
    <w:rsid w:val="009450FB"/>
    <w:rsid w:val="00947724"/>
    <w:rsid w:val="009557D6"/>
    <w:rsid w:val="00956BB6"/>
    <w:rsid w:val="0097089C"/>
    <w:rsid w:val="00974C43"/>
    <w:rsid w:val="00991A74"/>
    <w:rsid w:val="0099431D"/>
    <w:rsid w:val="009B2ACB"/>
    <w:rsid w:val="009D14E8"/>
    <w:rsid w:val="009D1AD3"/>
    <w:rsid w:val="009D5B9E"/>
    <w:rsid w:val="009E4353"/>
    <w:rsid w:val="009F0B24"/>
    <w:rsid w:val="009F37B7"/>
    <w:rsid w:val="009F4D39"/>
    <w:rsid w:val="00A10F02"/>
    <w:rsid w:val="00A164B4"/>
    <w:rsid w:val="00A26956"/>
    <w:rsid w:val="00A27486"/>
    <w:rsid w:val="00A3248E"/>
    <w:rsid w:val="00A33334"/>
    <w:rsid w:val="00A47D6F"/>
    <w:rsid w:val="00A53724"/>
    <w:rsid w:val="00A5411E"/>
    <w:rsid w:val="00A56066"/>
    <w:rsid w:val="00A62E59"/>
    <w:rsid w:val="00A64278"/>
    <w:rsid w:val="00A65FFB"/>
    <w:rsid w:val="00A73129"/>
    <w:rsid w:val="00A74AD4"/>
    <w:rsid w:val="00A80B4E"/>
    <w:rsid w:val="00A8142A"/>
    <w:rsid w:val="00A82346"/>
    <w:rsid w:val="00A91921"/>
    <w:rsid w:val="00A92BA1"/>
    <w:rsid w:val="00AA4B1C"/>
    <w:rsid w:val="00AB6F50"/>
    <w:rsid w:val="00AC2B06"/>
    <w:rsid w:val="00AC5665"/>
    <w:rsid w:val="00AC6BC6"/>
    <w:rsid w:val="00AE1465"/>
    <w:rsid w:val="00AE65E2"/>
    <w:rsid w:val="00AE71CD"/>
    <w:rsid w:val="00B04658"/>
    <w:rsid w:val="00B13DF3"/>
    <w:rsid w:val="00B15449"/>
    <w:rsid w:val="00B16BB5"/>
    <w:rsid w:val="00B34A52"/>
    <w:rsid w:val="00B43790"/>
    <w:rsid w:val="00B604BA"/>
    <w:rsid w:val="00B75B2A"/>
    <w:rsid w:val="00B93086"/>
    <w:rsid w:val="00BA19ED"/>
    <w:rsid w:val="00BA4B8D"/>
    <w:rsid w:val="00BA50D8"/>
    <w:rsid w:val="00BA67B2"/>
    <w:rsid w:val="00BB0A56"/>
    <w:rsid w:val="00BB0F44"/>
    <w:rsid w:val="00BB3CA2"/>
    <w:rsid w:val="00BB4252"/>
    <w:rsid w:val="00BC0F7D"/>
    <w:rsid w:val="00BD1EEC"/>
    <w:rsid w:val="00BD7D31"/>
    <w:rsid w:val="00BE3255"/>
    <w:rsid w:val="00BE4D59"/>
    <w:rsid w:val="00BE59D3"/>
    <w:rsid w:val="00BE7462"/>
    <w:rsid w:val="00BF128E"/>
    <w:rsid w:val="00C024FD"/>
    <w:rsid w:val="00C074DD"/>
    <w:rsid w:val="00C11F13"/>
    <w:rsid w:val="00C1496A"/>
    <w:rsid w:val="00C15C6B"/>
    <w:rsid w:val="00C1622D"/>
    <w:rsid w:val="00C22E46"/>
    <w:rsid w:val="00C33079"/>
    <w:rsid w:val="00C36570"/>
    <w:rsid w:val="00C3686F"/>
    <w:rsid w:val="00C43AC8"/>
    <w:rsid w:val="00C45231"/>
    <w:rsid w:val="00C46D89"/>
    <w:rsid w:val="00C5078E"/>
    <w:rsid w:val="00C71F1E"/>
    <w:rsid w:val="00C72833"/>
    <w:rsid w:val="00C80F1D"/>
    <w:rsid w:val="00C836C7"/>
    <w:rsid w:val="00C849C2"/>
    <w:rsid w:val="00C93F40"/>
    <w:rsid w:val="00CA11E4"/>
    <w:rsid w:val="00CA3D0C"/>
    <w:rsid w:val="00CB4A56"/>
    <w:rsid w:val="00CC1A50"/>
    <w:rsid w:val="00CD460F"/>
    <w:rsid w:val="00CD4BFA"/>
    <w:rsid w:val="00CE251C"/>
    <w:rsid w:val="00CF3B1C"/>
    <w:rsid w:val="00D112B4"/>
    <w:rsid w:val="00D11FC1"/>
    <w:rsid w:val="00D128AE"/>
    <w:rsid w:val="00D149E1"/>
    <w:rsid w:val="00D14F67"/>
    <w:rsid w:val="00D16EDB"/>
    <w:rsid w:val="00D331F9"/>
    <w:rsid w:val="00D33DF3"/>
    <w:rsid w:val="00D42658"/>
    <w:rsid w:val="00D52D3D"/>
    <w:rsid w:val="00D57972"/>
    <w:rsid w:val="00D63AE5"/>
    <w:rsid w:val="00D675A9"/>
    <w:rsid w:val="00D72367"/>
    <w:rsid w:val="00D738D6"/>
    <w:rsid w:val="00D755EB"/>
    <w:rsid w:val="00D76048"/>
    <w:rsid w:val="00D866A2"/>
    <w:rsid w:val="00D87E00"/>
    <w:rsid w:val="00D9134D"/>
    <w:rsid w:val="00DA29B3"/>
    <w:rsid w:val="00DA5446"/>
    <w:rsid w:val="00DA7A03"/>
    <w:rsid w:val="00DB1818"/>
    <w:rsid w:val="00DB4488"/>
    <w:rsid w:val="00DB46B2"/>
    <w:rsid w:val="00DC309B"/>
    <w:rsid w:val="00DC4DA2"/>
    <w:rsid w:val="00DD2722"/>
    <w:rsid w:val="00DD4C17"/>
    <w:rsid w:val="00DD74A5"/>
    <w:rsid w:val="00DF2B1F"/>
    <w:rsid w:val="00DF2CFA"/>
    <w:rsid w:val="00DF62CD"/>
    <w:rsid w:val="00E01A44"/>
    <w:rsid w:val="00E04E74"/>
    <w:rsid w:val="00E16509"/>
    <w:rsid w:val="00E31120"/>
    <w:rsid w:val="00E35B5A"/>
    <w:rsid w:val="00E37C0C"/>
    <w:rsid w:val="00E420D8"/>
    <w:rsid w:val="00E44582"/>
    <w:rsid w:val="00E566DD"/>
    <w:rsid w:val="00E5743E"/>
    <w:rsid w:val="00E75C35"/>
    <w:rsid w:val="00E77645"/>
    <w:rsid w:val="00E80919"/>
    <w:rsid w:val="00E81C56"/>
    <w:rsid w:val="00EA0441"/>
    <w:rsid w:val="00EA15B0"/>
    <w:rsid w:val="00EA15EF"/>
    <w:rsid w:val="00EA41CF"/>
    <w:rsid w:val="00EA5EA7"/>
    <w:rsid w:val="00EC4A25"/>
    <w:rsid w:val="00ED0A94"/>
    <w:rsid w:val="00ED3A0D"/>
    <w:rsid w:val="00EE4EC0"/>
    <w:rsid w:val="00EE5931"/>
    <w:rsid w:val="00EF3799"/>
    <w:rsid w:val="00F01923"/>
    <w:rsid w:val="00F023C0"/>
    <w:rsid w:val="00F025A2"/>
    <w:rsid w:val="00F04712"/>
    <w:rsid w:val="00F07793"/>
    <w:rsid w:val="00F07F65"/>
    <w:rsid w:val="00F1103C"/>
    <w:rsid w:val="00F13360"/>
    <w:rsid w:val="00F22EC7"/>
    <w:rsid w:val="00F325C8"/>
    <w:rsid w:val="00F36797"/>
    <w:rsid w:val="00F4496B"/>
    <w:rsid w:val="00F55D8F"/>
    <w:rsid w:val="00F568CD"/>
    <w:rsid w:val="00F621FD"/>
    <w:rsid w:val="00F653B8"/>
    <w:rsid w:val="00F7465A"/>
    <w:rsid w:val="00F75633"/>
    <w:rsid w:val="00F76AFB"/>
    <w:rsid w:val="00F9008D"/>
    <w:rsid w:val="00F94CD0"/>
    <w:rsid w:val="00F96713"/>
    <w:rsid w:val="00FA1266"/>
    <w:rsid w:val="00FA15D0"/>
    <w:rsid w:val="00FC1192"/>
    <w:rsid w:val="00FC6AC1"/>
    <w:rsid w:val="00FE0191"/>
    <w:rsid w:val="00FF35E8"/>
    <w:rsid w:val="00FF447D"/>
    <w:rsid w:val="00FF7C3E"/>
    <w:rsid w:val="233D6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3BF98A"/>
  <w15:chartTrackingRefBased/>
  <w15:docId w15:val="{933515B5-229C-4339-BB9A-A5F8E52B2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7A1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546F5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NOZchn">
    <w:name w:val="NO Zchn"/>
    <w:link w:val="NO"/>
    <w:rsid w:val="00806F9E"/>
    <w:rPr>
      <w:lang w:eastAsia="en-US"/>
    </w:rPr>
  </w:style>
  <w:style w:type="character" w:customStyle="1" w:styleId="TALChar">
    <w:name w:val="TAL Char"/>
    <w:link w:val="TAL"/>
    <w:rsid w:val="00806F9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06F9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06F9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06F9E"/>
    <w:rPr>
      <w:lang w:eastAsia="en-US"/>
    </w:rPr>
  </w:style>
  <w:style w:type="character" w:customStyle="1" w:styleId="B1Char">
    <w:name w:val="B1 Char"/>
    <w:link w:val="B1"/>
    <w:rsid w:val="00806F9E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806F9E"/>
    <w:rPr>
      <w:color w:val="FF0000"/>
      <w:lang w:eastAsia="en-US"/>
    </w:rPr>
  </w:style>
  <w:style w:type="character" w:customStyle="1" w:styleId="THChar">
    <w:name w:val="TH Char"/>
    <w:link w:val="TH"/>
    <w:qFormat/>
    <w:rsid w:val="00806F9E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06F9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06F9E"/>
    <w:rPr>
      <w:lang w:eastAsia="en-US"/>
    </w:rPr>
  </w:style>
  <w:style w:type="paragraph" w:customStyle="1" w:styleId="HO">
    <w:name w:val="HO"/>
    <w:basedOn w:val="Normal"/>
    <w:rsid w:val="00806F9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ListParagraph">
    <w:name w:val="List Paragraph"/>
    <w:basedOn w:val="Normal"/>
    <w:uiPriority w:val="34"/>
    <w:qFormat/>
    <w:rsid w:val="00806F9E"/>
    <w:pPr>
      <w:ind w:firstLineChars="200" w:firstLine="420"/>
    </w:pPr>
    <w:rPr>
      <w:rFonts w:eastAsia="Malgun Gothic"/>
    </w:rPr>
  </w:style>
  <w:style w:type="paragraph" w:styleId="List">
    <w:name w:val="List"/>
    <w:basedOn w:val="Normal"/>
    <w:rsid w:val="00806F9E"/>
    <w:pPr>
      <w:ind w:left="283" w:hanging="283"/>
      <w:contextualSpacing/>
    </w:pPr>
    <w:rPr>
      <w:rFonts w:eastAsia="Malgun Gothic"/>
    </w:rPr>
  </w:style>
  <w:style w:type="paragraph" w:styleId="List2">
    <w:name w:val="List 2"/>
    <w:basedOn w:val="Normal"/>
    <w:rsid w:val="00806F9E"/>
    <w:pPr>
      <w:ind w:left="566" w:hanging="283"/>
      <w:contextualSpacing/>
    </w:pPr>
    <w:rPr>
      <w:rFonts w:eastAsia="Malgun Gothic"/>
    </w:rPr>
  </w:style>
  <w:style w:type="paragraph" w:styleId="List3">
    <w:name w:val="List 3"/>
    <w:basedOn w:val="Normal"/>
    <w:rsid w:val="00806F9E"/>
    <w:pPr>
      <w:ind w:left="849" w:hanging="283"/>
      <w:contextualSpacing/>
    </w:pPr>
    <w:rPr>
      <w:rFonts w:eastAsia="Malgun Gothic"/>
    </w:rPr>
  </w:style>
  <w:style w:type="paragraph" w:styleId="List4">
    <w:name w:val="List 4"/>
    <w:basedOn w:val="Normal"/>
    <w:rsid w:val="00806F9E"/>
    <w:pPr>
      <w:ind w:left="1132" w:hanging="283"/>
      <w:contextualSpacing/>
    </w:pPr>
    <w:rPr>
      <w:rFonts w:eastAsia="Malgun Gothic"/>
    </w:rPr>
  </w:style>
  <w:style w:type="paragraph" w:styleId="List5">
    <w:name w:val="List 5"/>
    <w:basedOn w:val="Normal"/>
    <w:rsid w:val="00806F9E"/>
    <w:pPr>
      <w:ind w:left="1415" w:hanging="283"/>
      <w:contextualSpacing/>
    </w:pPr>
    <w:rPr>
      <w:rFonts w:eastAsia="Malgun Gothic"/>
    </w:rPr>
  </w:style>
  <w:style w:type="character" w:styleId="FootnoteReference">
    <w:name w:val="footnote reference"/>
    <w:rsid w:val="00806F9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06F9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806F9E"/>
    <w:rPr>
      <w:color w:val="000000"/>
      <w:sz w:val="16"/>
      <w:lang w:eastAsia="ja-JP"/>
    </w:rPr>
  </w:style>
  <w:style w:type="paragraph" w:styleId="Revision">
    <w:name w:val="Revision"/>
    <w:hidden/>
    <w:uiPriority w:val="99"/>
    <w:semiHidden/>
    <w:rsid w:val="00806F9E"/>
    <w:rPr>
      <w:rFonts w:eastAsia="Malgun Gothic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D63AE5"/>
  </w:style>
  <w:style w:type="character" w:customStyle="1" w:styleId="HeaderChar">
    <w:name w:val="Header Char"/>
    <w:basedOn w:val="DefaultParagraphFont"/>
    <w:link w:val="Header"/>
    <w:rsid w:val="00D63AE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D63AE5"/>
    <w:rPr>
      <w:rFonts w:ascii="Arial" w:hAnsi="Arial"/>
      <w:b/>
      <w:i/>
      <w:noProof/>
      <w:sz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D63AE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472C4" w:themeColor="accent1"/>
      <w:lang w:eastAsia="en-GB"/>
    </w:rPr>
  </w:style>
  <w:style w:type="paragraph" w:styleId="BodyText">
    <w:name w:val="Body Text"/>
    <w:basedOn w:val="Normal"/>
    <w:link w:val="BodyTextChar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D63AE5"/>
  </w:style>
  <w:style w:type="paragraph" w:styleId="BodyText2">
    <w:name w:val="Body Text 2"/>
    <w:basedOn w:val="Normal"/>
    <w:link w:val="BodyText2Char"/>
    <w:rsid w:val="00D63AE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D63AE5"/>
  </w:style>
  <w:style w:type="paragraph" w:styleId="BodyText3">
    <w:name w:val="Body Text 3"/>
    <w:basedOn w:val="Normal"/>
    <w:link w:val="BodyText3Char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D63AE5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D63AE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63AE5"/>
  </w:style>
  <w:style w:type="paragraph" w:styleId="BodyTextIndent">
    <w:name w:val="Body Text Indent"/>
    <w:basedOn w:val="Normal"/>
    <w:link w:val="BodyTextIndentChar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63AE5"/>
  </w:style>
  <w:style w:type="paragraph" w:styleId="BodyTextFirstIndent2">
    <w:name w:val="Body Text First Indent 2"/>
    <w:basedOn w:val="BodyTextIndent"/>
    <w:link w:val="BodyTextFirstIndent2Char"/>
    <w:rsid w:val="00D63AE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63AE5"/>
  </w:style>
  <w:style w:type="paragraph" w:styleId="BodyTextIndent2">
    <w:name w:val="Body Text Indent 2"/>
    <w:basedOn w:val="Normal"/>
    <w:link w:val="BodyTextIndent2Char"/>
    <w:rsid w:val="00D63AE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D63AE5"/>
  </w:style>
  <w:style w:type="paragraph" w:styleId="BodyTextIndent3">
    <w:name w:val="Body Text Indent 3"/>
    <w:basedOn w:val="Normal"/>
    <w:link w:val="BodyTextIndent3Char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D63AE5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63AE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D63AE5"/>
  </w:style>
  <w:style w:type="paragraph" w:styleId="CommentText">
    <w:name w:val="annotation text"/>
    <w:basedOn w:val="Normal"/>
    <w:link w:val="CommentTextChar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D63AE5"/>
  </w:style>
  <w:style w:type="paragraph" w:styleId="CommentSubject">
    <w:name w:val="annotation subject"/>
    <w:basedOn w:val="CommentText"/>
    <w:next w:val="CommentText"/>
    <w:link w:val="CommentSubjectChar"/>
    <w:rsid w:val="00D63A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63AE5"/>
    <w:rPr>
      <w:b/>
      <w:bCs/>
    </w:rPr>
  </w:style>
  <w:style w:type="paragraph" w:styleId="Date">
    <w:name w:val="Date"/>
    <w:basedOn w:val="Normal"/>
    <w:next w:val="Normal"/>
    <w:link w:val="DateChar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D63AE5"/>
  </w:style>
  <w:style w:type="paragraph" w:styleId="DocumentMap">
    <w:name w:val="Document Map"/>
    <w:basedOn w:val="Normal"/>
    <w:link w:val="DocumentMapChar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D63AE5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D63AE5"/>
  </w:style>
  <w:style w:type="character" w:customStyle="1" w:styleId="EndnoteTextChar">
    <w:name w:val="Endnote Text Char"/>
    <w:basedOn w:val="DefaultParagraphFont"/>
    <w:rsid w:val="00D63AE5"/>
    <w:rPr>
      <w:lang w:eastAsia="en-US"/>
    </w:rPr>
  </w:style>
  <w:style w:type="character" w:customStyle="1" w:styleId="HTMLAddressChar">
    <w:name w:val="HTML Address Char"/>
    <w:basedOn w:val="DefaultParagraphFont"/>
    <w:rsid w:val="00D63AE5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rsid w:val="00D63AE5"/>
    <w:rPr>
      <w:rFonts w:ascii="Consolas" w:hAnsi="Consolas"/>
      <w:lang w:eastAsia="en-US"/>
    </w:rPr>
  </w:style>
  <w:style w:type="character" w:customStyle="1" w:styleId="IntenseQuoteChar">
    <w:name w:val="Intense Quote Char"/>
    <w:basedOn w:val="DefaultParagraphFont"/>
    <w:uiPriority w:val="30"/>
    <w:rsid w:val="00D63AE5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DefaultParagraphFont"/>
    <w:rsid w:val="00D63AE5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DefaultParagraphFont"/>
    <w:rsid w:val="00D63AE5"/>
    <w:rPr>
      <w:lang w:eastAsia="en-US"/>
    </w:rPr>
  </w:style>
  <w:style w:type="character" w:customStyle="1" w:styleId="PlainTextChar">
    <w:name w:val="Plain Text Char"/>
    <w:basedOn w:val="DefaultParagraphFont"/>
    <w:rsid w:val="00D63AE5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DefaultParagraphFont"/>
    <w:uiPriority w:val="29"/>
    <w:rsid w:val="00D63AE5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rsid w:val="00D63AE5"/>
    <w:rPr>
      <w:lang w:eastAsia="en-US"/>
    </w:rPr>
  </w:style>
  <w:style w:type="character" w:customStyle="1" w:styleId="SignatureChar">
    <w:name w:val="Signature Char"/>
    <w:basedOn w:val="DefaultParagraphFont"/>
    <w:rsid w:val="00D63AE5"/>
    <w:rPr>
      <w:lang w:eastAsia="en-US"/>
    </w:rPr>
  </w:style>
  <w:style w:type="character" w:customStyle="1" w:styleId="SubtitleChar">
    <w:name w:val="Subtitle Char"/>
    <w:basedOn w:val="DefaultParagraphFont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EndnoteText">
    <w:name w:val="endnote text"/>
    <w:basedOn w:val="Normal"/>
    <w:link w:val="EndnoteText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1">
    <w:name w:val="Endnote Text Char1"/>
    <w:basedOn w:val="DefaultParagraphFont"/>
    <w:link w:val="EndnoteText"/>
    <w:rsid w:val="00D63AE5"/>
  </w:style>
  <w:style w:type="paragraph" w:styleId="EnvelopeAddress">
    <w:name w:val="envelope address"/>
    <w:basedOn w:val="Normal"/>
    <w:rsid w:val="00D63AE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1">
    <w:name w:val="Footnote Text Char1"/>
    <w:basedOn w:val="DefaultParagraphFont"/>
    <w:rsid w:val="00D63AE5"/>
  </w:style>
  <w:style w:type="paragraph" w:styleId="HTMLAddress">
    <w:name w:val="HTML Address"/>
    <w:basedOn w:val="Normal"/>
    <w:link w:val="HTMLAddress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1">
    <w:name w:val="HTML Address Char1"/>
    <w:basedOn w:val="DefaultParagraphFont"/>
    <w:link w:val="HTMLAddress"/>
    <w:rsid w:val="00D63AE5"/>
    <w:rPr>
      <w:i/>
      <w:iCs/>
    </w:rPr>
  </w:style>
  <w:style w:type="paragraph" w:styleId="HTMLPreformatted">
    <w:name w:val="HTML Preformatted"/>
    <w:basedOn w:val="Normal"/>
    <w:link w:val="HTMLPreformatted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1">
    <w:name w:val="HTML Preformatted Char1"/>
    <w:basedOn w:val="DefaultParagraphFont"/>
    <w:link w:val="HTMLPreformatted"/>
    <w:rsid w:val="00D63AE5"/>
    <w:rPr>
      <w:rFonts w:ascii="Consolas" w:hAnsi="Consolas"/>
    </w:rPr>
  </w:style>
  <w:style w:type="paragraph" w:styleId="Index1">
    <w:name w:val="index 1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Index2">
    <w:name w:val="index 2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400" w:hanging="200"/>
      <w:textAlignment w:val="baseline"/>
    </w:pPr>
    <w:rPr>
      <w:lang w:eastAsia="en-GB"/>
    </w:rPr>
  </w:style>
  <w:style w:type="paragraph" w:styleId="Index3">
    <w:name w:val="index 3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D63AE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D63AE5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  <w:lang w:eastAsia="en-GB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D63AE5"/>
    <w:rPr>
      <w:i/>
      <w:iCs/>
      <w:color w:val="4472C4" w:themeColor="accent1"/>
    </w:rPr>
  </w:style>
  <w:style w:type="paragraph" w:styleId="ListBullet">
    <w:name w:val="List Bullet"/>
    <w:basedOn w:val="Normal"/>
    <w:rsid w:val="00D63AE5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2">
    <w:name w:val="List Bullet 2"/>
    <w:basedOn w:val="Normal"/>
    <w:rsid w:val="00D63AE5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3">
    <w:name w:val="List Bullet 3"/>
    <w:basedOn w:val="Normal"/>
    <w:rsid w:val="00D63AE5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4">
    <w:name w:val="List Bullet 4"/>
    <w:basedOn w:val="Normal"/>
    <w:rsid w:val="00D63AE5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5">
    <w:name w:val="List Bullet 5"/>
    <w:basedOn w:val="Normal"/>
    <w:rsid w:val="00D63AE5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Continue">
    <w:name w:val="List Continue"/>
    <w:basedOn w:val="Normal"/>
    <w:rsid w:val="00D63AE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D63AE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D63AE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D63AE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D63AE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">
    <w:name w:val="List Number"/>
    <w:basedOn w:val="Normal"/>
    <w:rsid w:val="00D63AE5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2">
    <w:name w:val="List Number 2"/>
    <w:basedOn w:val="Normal"/>
    <w:rsid w:val="00D63AE5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D63AE5"/>
    <w:pPr>
      <w:numPr>
        <w:numId w:val="2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D63AE5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D63AE5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1"/>
    <w:rsid w:val="00D63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1">
    <w:name w:val="Macro Text Char1"/>
    <w:basedOn w:val="DefaultParagraphFont"/>
    <w:link w:val="MacroText"/>
    <w:rsid w:val="00D63AE5"/>
    <w:rPr>
      <w:rFonts w:ascii="Consolas" w:hAnsi="Consolas"/>
    </w:rPr>
  </w:style>
  <w:style w:type="paragraph" w:styleId="MessageHeader">
    <w:name w:val="Message Header"/>
    <w:basedOn w:val="Normal"/>
    <w:link w:val="MessageHeaderChar1"/>
    <w:rsid w:val="00D63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1">
    <w:name w:val="Message Header Char1"/>
    <w:basedOn w:val="DefaultParagraphFont"/>
    <w:link w:val="MessageHeader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D63AE5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D63AE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D63AE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1">
    <w:name w:val="Note Heading Char1"/>
    <w:basedOn w:val="DefaultParagraphFont"/>
    <w:link w:val="NoteHeading"/>
    <w:rsid w:val="00D63AE5"/>
  </w:style>
  <w:style w:type="paragraph" w:styleId="PlainText">
    <w:name w:val="Plain Text"/>
    <w:basedOn w:val="Normal"/>
    <w:link w:val="PlainText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1">
    <w:name w:val="Plain Text Char1"/>
    <w:basedOn w:val="DefaultParagraphFont"/>
    <w:link w:val="PlainText"/>
    <w:rsid w:val="00D63AE5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1"/>
    <w:uiPriority w:val="29"/>
    <w:qFormat/>
    <w:rsid w:val="00D63AE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1">
    <w:name w:val="Quote Char1"/>
    <w:basedOn w:val="DefaultParagraphFont"/>
    <w:link w:val="Quote"/>
    <w:uiPriority w:val="29"/>
    <w:rsid w:val="00D63AE5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1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1">
    <w:name w:val="Salutation Char1"/>
    <w:basedOn w:val="DefaultParagraphFont"/>
    <w:link w:val="Salutation"/>
    <w:rsid w:val="00D63AE5"/>
  </w:style>
  <w:style w:type="paragraph" w:styleId="Signature">
    <w:name w:val="Signature"/>
    <w:basedOn w:val="Normal"/>
    <w:link w:val="SignatureChar1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1">
    <w:name w:val="Signature Char1"/>
    <w:basedOn w:val="DefaultParagraphFont"/>
    <w:link w:val="Signature"/>
    <w:rsid w:val="00D63AE5"/>
  </w:style>
  <w:style w:type="paragraph" w:styleId="Subtitle">
    <w:name w:val="Subtitle"/>
    <w:basedOn w:val="Normal"/>
    <w:next w:val="Normal"/>
    <w:link w:val="SubtitleChar1"/>
    <w:qFormat/>
    <w:rsid w:val="00D63AE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link w:val="Subtitle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1"/>
    <w:qFormat/>
    <w:rsid w:val="00D63AE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link w:val="Title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D63AE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63AE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styleId="CommentReference">
    <w:name w:val="annotation reference"/>
    <w:basedOn w:val="DefaultParagraphFont"/>
    <w:rsid w:val="001D4D94"/>
    <w:rPr>
      <w:sz w:val="16"/>
      <w:szCs w:val="16"/>
    </w:rPr>
  </w:style>
  <w:style w:type="paragraph" w:customStyle="1" w:styleId="StartEndofChange">
    <w:name w:val="Start/End of Change"/>
    <w:basedOn w:val="Heading1"/>
    <w:qFormat/>
    <w:rsid w:val="0094772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A0AEB-8468-4DA5-8399-121A30B76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1067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23.273</vt:lpstr>
    </vt:vector>
  </TitlesOfParts>
  <Company>ETSI</Company>
  <LinksUpToDate>false</LinksUpToDate>
  <CharactersWithSpaces>7136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23.273</dc:title>
  <dc:subject>5G System (5GS) Location Services (LCS); Stage 2 (Release 17)</dc:subject>
  <dc:creator>MCC Support</dc:creator>
  <cp:keywords/>
  <dc:description/>
  <cp:lastModifiedBy>Ericsson_0118</cp:lastModifiedBy>
  <cp:revision>5</cp:revision>
  <cp:lastPrinted>2019-02-25T23:05:00Z</cp:lastPrinted>
  <dcterms:created xsi:type="dcterms:W3CDTF">2023-01-23T08:42:00Z</dcterms:created>
  <dcterms:modified xsi:type="dcterms:W3CDTF">2023-01-23T13:36:00Z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-1113155560</vt:i4>
  </property>
  <property fmtid="{D5CDD505-2E9C-101B-9397-08002B2CF9AE}" pid="3" name="_NewReviewCycle">
    <vt:lpwstr/>
  </property>
  <property fmtid="{D5CDD505-2E9C-101B-9397-08002B2CF9AE}" pid="4" name="_EmailSubject">
    <vt:lpwstr>Draft S2-2211012 (revision of S2-2210921) for PRU Support (procedures)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ReviewingToolsShownOnce">
    <vt:lpwstr/>
  </property>
</Properties>
</file>